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B82FD" w14:textId="3352CB43" w:rsidR="005A0300" w:rsidRPr="007E0083" w:rsidRDefault="005A0300" w:rsidP="0049325A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2209B752" w14:textId="77777777" w:rsidR="00753486" w:rsidRDefault="00DA791E" w:rsidP="0053156C">
      <w:pPr>
        <w:jc w:val="center"/>
        <w:rPr>
          <w:color w:val="1F497D" w:themeColor="text2"/>
        </w:rPr>
      </w:pPr>
      <w:r w:rsidRPr="0090180C">
        <w:rPr>
          <w:color w:val="1F497D" w:themeColor="text2"/>
        </w:rPr>
        <w:t xml:space="preserve">Management Control Agreement between </w:t>
      </w:r>
      <w:r>
        <w:rPr>
          <w:color w:val="1F497D" w:themeColor="text2"/>
        </w:rPr>
        <w:t>Information Technology</w:t>
      </w:r>
      <w:r w:rsidR="008252FD">
        <w:rPr>
          <w:color w:val="1F497D" w:themeColor="text2"/>
        </w:rPr>
        <w:t xml:space="preserve"> (IT)</w:t>
      </w:r>
      <w:r>
        <w:rPr>
          <w:color w:val="1F497D" w:themeColor="text2"/>
        </w:rPr>
        <w:t xml:space="preserve"> </w:t>
      </w:r>
      <w:r w:rsidR="00753486">
        <w:rPr>
          <w:color w:val="1F497D" w:themeColor="text2"/>
        </w:rPr>
        <w:t xml:space="preserve">Department </w:t>
      </w:r>
    </w:p>
    <w:p w14:paraId="6840BBB5" w14:textId="1D88BEBA" w:rsidR="005A0300" w:rsidRPr="0053156C" w:rsidRDefault="00DA791E" w:rsidP="0053156C">
      <w:pPr>
        <w:jc w:val="center"/>
        <w:rPr>
          <w:color w:val="1F497D" w:themeColor="text2"/>
        </w:rPr>
      </w:pPr>
      <w:r>
        <w:rPr>
          <w:color w:val="1F497D" w:themeColor="text2"/>
        </w:rPr>
        <w:t>and Tribal Agencies</w:t>
      </w:r>
    </w:p>
    <w:p w14:paraId="166E042B" w14:textId="77777777" w:rsidR="005A0300" w:rsidRPr="007E0083" w:rsidRDefault="005A0300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15A2B14D" w14:textId="0B1056B8" w:rsidR="005A0300" w:rsidRPr="007E0083" w:rsidRDefault="00FE3E0C" w:rsidP="008252FD">
      <w:pPr>
        <w:spacing w:before="92"/>
        <w:ind w:left="100" w:right="135"/>
        <w:rPr>
          <w:rFonts w:asciiTheme="minorHAnsi" w:hAnsiTheme="minorHAnsi" w:cstheme="minorHAnsi"/>
          <w:sz w:val="24"/>
        </w:rPr>
      </w:pPr>
      <w:r w:rsidRPr="007E0083">
        <w:rPr>
          <w:rFonts w:asciiTheme="minorHAnsi" w:hAnsiTheme="minorHAnsi" w:cstheme="minorHAnsi"/>
          <w:b/>
          <w:w w:val="63"/>
          <w:sz w:val="2"/>
        </w:rPr>
        <w:t>U</w:t>
      </w:r>
      <w:r w:rsidRPr="007E0083">
        <w:rPr>
          <w:rFonts w:asciiTheme="minorHAnsi" w:hAnsiTheme="minorHAnsi" w:cstheme="minorHAnsi"/>
          <w:b/>
          <w:sz w:val="2"/>
        </w:rPr>
        <w:t xml:space="preserve"> </w:t>
      </w:r>
      <w:r w:rsidR="00077F27" w:rsidRPr="007E0083">
        <w:rPr>
          <w:rFonts w:asciiTheme="minorHAnsi" w:hAnsiTheme="minorHAnsi" w:cstheme="minorHAnsi"/>
          <w:b/>
          <w:w w:val="97"/>
          <w:sz w:val="24"/>
          <w:u w:val="single"/>
        </w:rPr>
        <w:t>PURPOSE</w:t>
      </w:r>
      <w:r w:rsidRPr="007E0083">
        <w:rPr>
          <w:rFonts w:asciiTheme="minorHAnsi" w:hAnsiTheme="minorHAnsi" w:cstheme="minorHAnsi"/>
          <w:b/>
          <w:w w:val="63"/>
          <w:sz w:val="2"/>
        </w:rPr>
        <w:t>U</w:t>
      </w:r>
      <w:r w:rsidRPr="007E0083">
        <w:rPr>
          <w:rFonts w:asciiTheme="minorHAnsi" w:hAnsiTheme="minorHAnsi" w:cstheme="minorHAnsi"/>
          <w:b/>
          <w:sz w:val="2"/>
        </w:rPr>
        <w:t xml:space="preserve"> </w:t>
      </w:r>
      <w:r w:rsidRPr="007E0083">
        <w:rPr>
          <w:rFonts w:asciiTheme="minorHAnsi" w:hAnsiTheme="minorHAnsi" w:cstheme="minorHAnsi"/>
          <w:b/>
          <w:w w:val="97"/>
          <w:sz w:val="24"/>
        </w:rPr>
        <w:t>:</w:t>
      </w:r>
      <w:r w:rsidRPr="007E0083">
        <w:rPr>
          <w:rFonts w:asciiTheme="minorHAnsi" w:hAnsiTheme="minorHAnsi" w:cstheme="minorHAnsi"/>
          <w:sz w:val="24"/>
        </w:rPr>
        <w:t xml:space="preserve">  </w:t>
      </w:r>
      <w:r w:rsidRPr="008252FD">
        <w:rPr>
          <w:rFonts w:asciiTheme="minorHAnsi" w:hAnsiTheme="minorHAnsi" w:cstheme="minorHAnsi"/>
          <w:w w:val="97"/>
          <w:sz w:val="24"/>
        </w:rPr>
        <w:t>This</w:t>
      </w:r>
      <w:r w:rsidRPr="008252FD">
        <w:rPr>
          <w:rFonts w:asciiTheme="minorHAnsi" w:hAnsiTheme="minorHAnsi" w:cstheme="minorHAnsi"/>
          <w:sz w:val="24"/>
        </w:rPr>
        <w:t xml:space="preserve"> </w:t>
      </w:r>
      <w:r w:rsidRPr="008252FD">
        <w:rPr>
          <w:rFonts w:asciiTheme="minorHAnsi" w:hAnsiTheme="minorHAnsi" w:cstheme="minorHAnsi"/>
          <w:w w:val="97"/>
          <w:sz w:val="24"/>
        </w:rPr>
        <w:t>agreement</w:t>
      </w:r>
      <w:r w:rsidRPr="008252FD">
        <w:rPr>
          <w:rFonts w:asciiTheme="minorHAnsi" w:hAnsiTheme="minorHAnsi" w:cstheme="minorHAnsi"/>
          <w:sz w:val="24"/>
        </w:rPr>
        <w:t xml:space="preserve"> </w:t>
      </w:r>
      <w:r w:rsidRPr="008252FD">
        <w:rPr>
          <w:rFonts w:asciiTheme="minorHAnsi" w:hAnsiTheme="minorHAnsi" w:cstheme="minorHAnsi"/>
          <w:w w:val="97"/>
          <w:sz w:val="24"/>
        </w:rPr>
        <w:t>establish</w:t>
      </w:r>
      <w:r w:rsidR="008252FD" w:rsidRPr="008252FD">
        <w:rPr>
          <w:rFonts w:asciiTheme="minorHAnsi" w:hAnsiTheme="minorHAnsi" w:cstheme="minorHAnsi"/>
          <w:w w:val="97"/>
          <w:sz w:val="24"/>
        </w:rPr>
        <w:t>es</w:t>
      </w:r>
      <w:r w:rsidRPr="008252FD">
        <w:rPr>
          <w:rFonts w:asciiTheme="minorHAnsi" w:hAnsiTheme="minorHAnsi" w:cstheme="minorHAnsi"/>
          <w:sz w:val="24"/>
        </w:rPr>
        <w:t xml:space="preserve"> th</w:t>
      </w:r>
      <w:r w:rsidRPr="008252FD">
        <w:rPr>
          <w:rFonts w:asciiTheme="minorHAnsi" w:hAnsiTheme="minorHAnsi" w:cstheme="minorHAnsi"/>
          <w:w w:val="99"/>
          <w:sz w:val="24"/>
        </w:rPr>
        <w:t>e</w:t>
      </w:r>
      <w:r w:rsidRPr="008252FD">
        <w:rPr>
          <w:rFonts w:asciiTheme="minorHAnsi" w:hAnsiTheme="minorHAnsi" w:cstheme="minorHAnsi"/>
          <w:sz w:val="24"/>
        </w:rPr>
        <w:t xml:space="preserve"> </w:t>
      </w:r>
      <w:r w:rsidRPr="008252FD">
        <w:rPr>
          <w:rFonts w:asciiTheme="minorHAnsi" w:hAnsiTheme="minorHAnsi" w:cstheme="minorHAnsi"/>
          <w:w w:val="97"/>
          <w:sz w:val="24"/>
        </w:rPr>
        <w:t>minimum</w:t>
      </w:r>
      <w:r w:rsidRPr="008252FD">
        <w:rPr>
          <w:rFonts w:asciiTheme="minorHAnsi" w:hAnsiTheme="minorHAnsi" w:cstheme="minorHAnsi"/>
          <w:sz w:val="24"/>
        </w:rPr>
        <w:t xml:space="preserve"> </w:t>
      </w:r>
      <w:r w:rsidRPr="008252FD">
        <w:rPr>
          <w:rFonts w:asciiTheme="minorHAnsi" w:hAnsiTheme="minorHAnsi" w:cstheme="minorHAnsi"/>
          <w:w w:val="97"/>
          <w:sz w:val="24"/>
        </w:rPr>
        <w:t>required</w:t>
      </w:r>
      <w:r w:rsidRPr="008252FD">
        <w:rPr>
          <w:rFonts w:asciiTheme="minorHAnsi" w:hAnsiTheme="minorHAnsi" w:cstheme="minorHAnsi"/>
          <w:sz w:val="24"/>
        </w:rPr>
        <w:t xml:space="preserve"> </w:t>
      </w:r>
      <w:r w:rsidRPr="008252FD">
        <w:rPr>
          <w:rFonts w:asciiTheme="minorHAnsi" w:hAnsiTheme="minorHAnsi" w:cstheme="minorHAnsi"/>
          <w:w w:val="97"/>
          <w:sz w:val="24"/>
        </w:rPr>
        <w:t>oversight</w:t>
      </w:r>
      <w:r w:rsidRPr="008252FD">
        <w:rPr>
          <w:rFonts w:asciiTheme="minorHAnsi" w:hAnsiTheme="minorHAnsi" w:cstheme="minorHAnsi"/>
          <w:sz w:val="24"/>
        </w:rPr>
        <w:t xml:space="preserve"> </w:t>
      </w:r>
      <w:r w:rsidR="00FB5818" w:rsidRPr="008252FD">
        <w:rPr>
          <w:rFonts w:asciiTheme="minorHAnsi" w:hAnsiTheme="minorHAnsi" w:cstheme="minorHAnsi"/>
          <w:sz w:val="24"/>
        </w:rPr>
        <w:t>by the</w:t>
      </w:r>
      <w:r w:rsidRPr="008252FD">
        <w:rPr>
          <w:rFonts w:asciiTheme="minorHAnsi" w:hAnsiTheme="minorHAnsi" w:cstheme="minorHAnsi"/>
          <w:w w:val="99"/>
          <w:sz w:val="24"/>
        </w:rPr>
        <w:t xml:space="preserve"> </w:t>
      </w:r>
      <w:r w:rsidR="0053156C" w:rsidRPr="008252FD">
        <w:rPr>
          <w:rFonts w:asciiTheme="minorHAnsi" w:hAnsiTheme="minorHAnsi" w:cstheme="minorHAnsi"/>
          <w:w w:val="99"/>
          <w:sz w:val="24"/>
        </w:rPr>
        <w:t>Tribal agencies</w:t>
      </w:r>
      <w:r w:rsidR="001541B3" w:rsidRPr="008252FD">
        <w:rPr>
          <w:rFonts w:asciiTheme="minorHAnsi" w:hAnsiTheme="minorHAnsi" w:cstheme="minorHAnsi"/>
          <w:w w:val="99"/>
          <w:sz w:val="24"/>
        </w:rPr>
        <w:t xml:space="preserve"> </w:t>
      </w:r>
      <w:r w:rsidR="008252FD">
        <w:rPr>
          <w:rFonts w:asciiTheme="minorHAnsi" w:hAnsiTheme="minorHAnsi" w:cstheme="minorHAnsi"/>
          <w:sz w:val="24"/>
        </w:rPr>
        <w:t xml:space="preserve">which access </w:t>
      </w:r>
      <w:r w:rsidR="001541B3">
        <w:rPr>
          <w:rFonts w:asciiTheme="minorHAnsi" w:hAnsiTheme="minorHAnsi" w:cstheme="minorHAnsi"/>
          <w:sz w:val="24"/>
        </w:rPr>
        <w:t xml:space="preserve">the FBI </w:t>
      </w:r>
      <w:r w:rsidR="00755C32">
        <w:rPr>
          <w:rFonts w:asciiTheme="minorHAnsi" w:hAnsiTheme="minorHAnsi" w:cstheme="minorHAnsi"/>
          <w:sz w:val="24"/>
        </w:rPr>
        <w:t>Criminal Justice Information S</w:t>
      </w:r>
      <w:r w:rsidR="008252FD">
        <w:rPr>
          <w:rFonts w:asciiTheme="minorHAnsi" w:hAnsiTheme="minorHAnsi" w:cstheme="minorHAnsi"/>
          <w:sz w:val="24"/>
        </w:rPr>
        <w:t>ervices</w:t>
      </w:r>
      <w:r w:rsidR="00755C32">
        <w:rPr>
          <w:rFonts w:asciiTheme="minorHAnsi" w:hAnsiTheme="minorHAnsi" w:cstheme="minorHAnsi"/>
          <w:sz w:val="24"/>
        </w:rPr>
        <w:t xml:space="preserve"> (</w:t>
      </w:r>
      <w:r w:rsidR="001541B3">
        <w:rPr>
          <w:rFonts w:asciiTheme="minorHAnsi" w:hAnsiTheme="minorHAnsi" w:cstheme="minorHAnsi"/>
          <w:sz w:val="24"/>
        </w:rPr>
        <w:t>CJIS</w:t>
      </w:r>
      <w:r w:rsidR="00755C32">
        <w:rPr>
          <w:rFonts w:asciiTheme="minorHAnsi" w:hAnsiTheme="minorHAnsi" w:cstheme="minorHAnsi"/>
          <w:sz w:val="24"/>
        </w:rPr>
        <w:t>)</w:t>
      </w:r>
      <w:r w:rsidR="001541B3">
        <w:rPr>
          <w:rFonts w:asciiTheme="minorHAnsi" w:hAnsiTheme="minorHAnsi" w:cstheme="minorHAnsi"/>
          <w:sz w:val="24"/>
        </w:rPr>
        <w:t>, for both criminal and no</w:t>
      </w:r>
      <w:r w:rsidR="00841F31">
        <w:rPr>
          <w:rFonts w:asciiTheme="minorHAnsi" w:hAnsiTheme="minorHAnsi" w:cstheme="minorHAnsi"/>
          <w:sz w:val="24"/>
        </w:rPr>
        <w:t>n</w:t>
      </w:r>
      <w:r w:rsidR="001541B3">
        <w:rPr>
          <w:rFonts w:asciiTheme="minorHAnsi" w:hAnsiTheme="minorHAnsi" w:cstheme="minorHAnsi"/>
          <w:sz w:val="24"/>
        </w:rPr>
        <w:t xml:space="preserve">-criminal justice </w:t>
      </w:r>
      <w:r w:rsidR="00753486">
        <w:rPr>
          <w:rFonts w:asciiTheme="minorHAnsi" w:hAnsiTheme="minorHAnsi" w:cstheme="minorHAnsi"/>
          <w:sz w:val="24"/>
        </w:rPr>
        <w:t>purposes</w:t>
      </w:r>
      <w:r w:rsidR="008252FD">
        <w:rPr>
          <w:rFonts w:asciiTheme="minorHAnsi" w:hAnsiTheme="minorHAnsi" w:cstheme="minorHAnsi"/>
          <w:sz w:val="24"/>
        </w:rPr>
        <w:t>,</w:t>
      </w:r>
      <w:r w:rsidR="007E0083" w:rsidRPr="008252FD">
        <w:rPr>
          <w:rFonts w:asciiTheme="minorHAnsi" w:hAnsiTheme="minorHAnsi" w:cstheme="minorHAnsi"/>
          <w:sz w:val="24"/>
        </w:rPr>
        <w:t xml:space="preserve"> </w:t>
      </w:r>
      <w:r w:rsidRPr="008252FD">
        <w:rPr>
          <w:rFonts w:asciiTheme="minorHAnsi" w:hAnsiTheme="minorHAnsi" w:cstheme="minorHAnsi"/>
          <w:sz w:val="24"/>
        </w:rPr>
        <w:t xml:space="preserve">over the </w:t>
      </w:r>
      <w:r w:rsidR="008252FD">
        <w:rPr>
          <w:rFonts w:asciiTheme="minorHAnsi" w:hAnsiTheme="minorHAnsi" w:cstheme="minorHAnsi"/>
          <w:sz w:val="24"/>
        </w:rPr>
        <w:t>IT d</w:t>
      </w:r>
      <w:r w:rsidR="00FB5818" w:rsidRPr="008252FD">
        <w:rPr>
          <w:rFonts w:asciiTheme="minorHAnsi" w:hAnsiTheme="minorHAnsi" w:cstheme="minorHAnsi"/>
          <w:sz w:val="24"/>
        </w:rPr>
        <w:t>epartment</w:t>
      </w:r>
      <w:r w:rsidR="008252FD">
        <w:rPr>
          <w:rFonts w:asciiTheme="minorHAnsi" w:hAnsiTheme="minorHAnsi" w:cstheme="minorHAnsi"/>
          <w:sz w:val="24"/>
        </w:rPr>
        <w:t xml:space="preserve"> which supports the Tribal agencies and provides</w:t>
      </w:r>
      <w:r w:rsidR="001541B3" w:rsidRPr="008252FD">
        <w:rPr>
          <w:rFonts w:asciiTheme="minorHAnsi" w:hAnsiTheme="minorHAnsi" w:cstheme="minorHAnsi"/>
          <w:sz w:val="24"/>
        </w:rPr>
        <w:t xml:space="preserve"> </w:t>
      </w:r>
      <w:r w:rsidR="008252FD">
        <w:rPr>
          <w:rFonts w:asciiTheme="minorHAnsi" w:hAnsiTheme="minorHAnsi" w:cstheme="minorHAnsi"/>
          <w:sz w:val="24"/>
        </w:rPr>
        <w:t xml:space="preserve">information </w:t>
      </w:r>
      <w:r w:rsidR="001541B3" w:rsidRPr="008252FD">
        <w:rPr>
          <w:rFonts w:asciiTheme="minorHAnsi" w:hAnsiTheme="minorHAnsi" w:cstheme="minorHAnsi"/>
          <w:sz w:val="24"/>
        </w:rPr>
        <w:t>technology service</w:t>
      </w:r>
      <w:r w:rsidR="008252FD">
        <w:rPr>
          <w:rFonts w:asciiTheme="minorHAnsi" w:hAnsiTheme="minorHAnsi" w:cstheme="minorHAnsi"/>
          <w:sz w:val="24"/>
        </w:rPr>
        <w:t xml:space="preserve">s </w:t>
      </w:r>
      <w:r w:rsidRPr="008252FD">
        <w:rPr>
          <w:rFonts w:asciiTheme="minorHAnsi" w:hAnsiTheme="minorHAnsi" w:cstheme="minorHAnsi"/>
          <w:sz w:val="24"/>
        </w:rPr>
        <w:t xml:space="preserve"> (i.e. hardware, software, network, </w:t>
      </w:r>
      <w:r w:rsidR="00AC3BCB" w:rsidRPr="008252FD">
        <w:rPr>
          <w:rFonts w:asciiTheme="minorHAnsi" w:hAnsiTheme="minorHAnsi" w:cstheme="minorHAnsi"/>
          <w:sz w:val="24"/>
        </w:rPr>
        <w:t xml:space="preserve">and other </w:t>
      </w:r>
      <w:r w:rsidR="008252FD">
        <w:rPr>
          <w:rFonts w:asciiTheme="minorHAnsi" w:hAnsiTheme="minorHAnsi" w:cstheme="minorHAnsi"/>
          <w:sz w:val="24"/>
        </w:rPr>
        <w:t>IT</w:t>
      </w:r>
      <w:r w:rsidR="00AC3BCB" w:rsidRPr="008252FD">
        <w:rPr>
          <w:rFonts w:asciiTheme="minorHAnsi" w:hAnsiTheme="minorHAnsi" w:cstheme="minorHAnsi"/>
          <w:sz w:val="24"/>
        </w:rPr>
        <w:t xml:space="preserve"> support f</w:t>
      </w:r>
      <w:r w:rsidRPr="008252FD">
        <w:rPr>
          <w:rFonts w:asciiTheme="minorHAnsi" w:hAnsiTheme="minorHAnsi" w:cstheme="minorHAnsi"/>
          <w:sz w:val="24"/>
        </w:rPr>
        <w:t xml:space="preserve">unctions on behalf of a </w:t>
      </w:r>
      <w:r w:rsidR="0053156C" w:rsidRPr="008252FD">
        <w:rPr>
          <w:rFonts w:asciiTheme="minorHAnsi" w:hAnsiTheme="minorHAnsi" w:cstheme="minorHAnsi"/>
          <w:sz w:val="24"/>
        </w:rPr>
        <w:t>Tribal</w:t>
      </w:r>
      <w:r w:rsidRPr="008252FD">
        <w:rPr>
          <w:rFonts w:asciiTheme="minorHAnsi" w:hAnsiTheme="minorHAnsi" w:cstheme="minorHAnsi"/>
          <w:sz w:val="24"/>
        </w:rPr>
        <w:t xml:space="preserve"> agency).</w:t>
      </w:r>
    </w:p>
    <w:p w14:paraId="1D789BFC" w14:textId="77777777" w:rsidR="005A0300" w:rsidRPr="007E0083" w:rsidRDefault="005A0300">
      <w:pPr>
        <w:pStyle w:val="BodyText"/>
        <w:rPr>
          <w:rFonts w:asciiTheme="minorHAnsi" w:hAnsiTheme="minorHAnsi" w:cstheme="minorHAnsi"/>
          <w:sz w:val="24"/>
        </w:rPr>
      </w:pPr>
    </w:p>
    <w:p w14:paraId="3704D130" w14:textId="4C1263E3" w:rsidR="005A0300" w:rsidRPr="007E0083" w:rsidRDefault="00FE3E0C">
      <w:pPr>
        <w:ind w:left="100" w:right="135"/>
        <w:rPr>
          <w:rFonts w:asciiTheme="minorHAnsi" w:hAnsiTheme="minorHAnsi" w:cstheme="minorHAnsi"/>
          <w:sz w:val="24"/>
        </w:rPr>
      </w:pPr>
      <w:r w:rsidRPr="007E0083">
        <w:rPr>
          <w:rFonts w:asciiTheme="minorHAnsi" w:hAnsiTheme="minorHAnsi" w:cstheme="minorHAnsi"/>
          <w:b/>
          <w:w w:val="63"/>
          <w:sz w:val="2"/>
        </w:rPr>
        <w:t>U</w:t>
      </w:r>
      <w:r w:rsidRPr="007E0083">
        <w:rPr>
          <w:rFonts w:asciiTheme="minorHAnsi" w:hAnsiTheme="minorHAnsi" w:cstheme="minorHAnsi"/>
          <w:b/>
          <w:w w:val="97"/>
          <w:sz w:val="24"/>
          <w:u w:val="single"/>
        </w:rPr>
        <w:t>SCOPE:</w:t>
      </w:r>
      <w:r w:rsidR="0053156C">
        <w:rPr>
          <w:rFonts w:asciiTheme="minorHAnsi" w:hAnsiTheme="minorHAnsi" w:cstheme="minorHAnsi"/>
          <w:b/>
          <w:w w:val="97"/>
          <w:sz w:val="24"/>
          <w:u w:val="single"/>
        </w:rPr>
        <w:t xml:space="preserve"> </w:t>
      </w:r>
      <w:r w:rsidRPr="007E0083">
        <w:rPr>
          <w:rFonts w:asciiTheme="minorHAnsi" w:hAnsiTheme="minorHAnsi" w:cstheme="minorHAnsi"/>
          <w:w w:val="63"/>
          <w:sz w:val="2"/>
        </w:rPr>
        <w:t>U</w:t>
      </w:r>
      <w:r w:rsidR="008252FD">
        <w:rPr>
          <w:rFonts w:asciiTheme="minorHAnsi" w:hAnsiTheme="minorHAnsi" w:cstheme="minorHAnsi"/>
          <w:w w:val="63"/>
          <w:sz w:val="2"/>
        </w:rPr>
        <w:t xml:space="preserve"> </w:t>
      </w:r>
      <w:r w:rsidRPr="007E0083">
        <w:rPr>
          <w:rFonts w:asciiTheme="minorHAnsi" w:hAnsiTheme="minorHAnsi" w:cstheme="minorHAnsi"/>
          <w:sz w:val="2"/>
        </w:rPr>
        <w:t xml:space="preserve">  </w:t>
      </w:r>
      <w:r w:rsidRPr="007E0083">
        <w:rPr>
          <w:rFonts w:asciiTheme="minorHAnsi" w:hAnsiTheme="minorHAnsi" w:cstheme="minorHAnsi"/>
          <w:w w:val="97"/>
          <w:sz w:val="24"/>
        </w:rPr>
        <w:t>Pursuant</w:t>
      </w:r>
      <w:r w:rsidRPr="007E0083">
        <w:rPr>
          <w:rFonts w:asciiTheme="minorHAnsi" w:hAnsiTheme="minorHAnsi" w:cstheme="minorHAnsi"/>
          <w:sz w:val="24"/>
        </w:rPr>
        <w:t xml:space="preserve"> to th</w:t>
      </w:r>
      <w:r w:rsidRPr="007E0083">
        <w:rPr>
          <w:rFonts w:asciiTheme="minorHAnsi" w:hAnsiTheme="minorHAnsi" w:cstheme="minorHAnsi"/>
          <w:w w:val="99"/>
          <w:sz w:val="24"/>
        </w:rPr>
        <w:t>e</w:t>
      </w:r>
      <w:r w:rsidRPr="007E0083">
        <w:rPr>
          <w:rFonts w:asciiTheme="minorHAnsi" w:hAnsiTheme="minorHAnsi" w:cstheme="minorHAnsi"/>
          <w:sz w:val="24"/>
        </w:rPr>
        <w:t xml:space="preserve"> </w:t>
      </w:r>
      <w:r w:rsidR="008252FD">
        <w:rPr>
          <w:rFonts w:asciiTheme="minorHAnsi" w:hAnsiTheme="minorHAnsi" w:cstheme="minorHAnsi"/>
          <w:sz w:val="24"/>
        </w:rPr>
        <w:t xml:space="preserve">FBI </w:t>
      </w:r>
      <w:r w:rsidRPr="007E0083">
        <w:rPr>
          <w:rFonts w:asciiTheme="minorHAnsi" w:hAnsiTheme="minorHAnsi" w:cstheme="minorHAnsi"/>
          <w:w w:val="99"/>
          <w:sz w:val="24"/>
        </w:rPr>
        <w:t>C</w:t>
      </w:r>
      <w:r w:rsidRPr="007E0083">
        <w:rPr>
          <w:rFonts w:asciiTheme="minorHAnsi" w:hAnsiTheme="minorHAnsi" w:cstheme="minorHAnsi"/>
          <w:sz w:val="24"/>
        </w:rPr>
        <w:t xml:space="preserve">JIS </w:t>
      </w:r>
      <w:r w:rsidRPr="007E0083">
        <w:rPr>
          <w:rFonts w:asciiTheme="minorHAnsi" w:hAnsiTheme="minorHAnsi" w:cstheme="minorHAnsi"/>
          <w:w w:val="97"/>
          <w:sz w:val="24"/>
        </w:rPr>
        <w:t>Security</w:t>
      </w:r>
      <w:r w:rsidRPr="007E0083">
        <w:rPr>
          <w:rFonts w:asciiTheme="minorHAnsi" w:hAnsiTheme="minorHAnsi" w:cstheme="minorHAnsi"/>
          <w:sz w:val="24"/>
        </w:rPr>
        <w:t xml:space="preserve"> </w:t>
      </w:r>
      <w:r w:rsidRPr="007E0083">
        <w:rPr>
          <w:rFonts w:asciiTheme="minorHAnsi" w:hAnsiTheme="minorHAnsi" w:cstheme="minorHAnsi"/>
          <w:w w:val="97"/>
          <w:sz w:val="24"/>
        </w:rPr>
        <w:t>Policy,</w:t>
      </w:r>
      <w:r w:rsidRPr="007E0083">
        <w:rPr>
          <w:rFonts w:asciiTheme="minorHAnsi" w:hAnsiTheme="minorHAnsi" w:cstheme="minorHAnsi"/>
          <w:sz w:val="24"/>
        </w:rPr>
        <w:t xml:space="preserve"> </w:t>
      </w:r>
      <w:r w:rsidRPr="007E0083">
        <w:rPr>
          <w:rFonts w:asciiTheme="minorHAnsi" w:hAnsiTheme="minorHAnsi" w:cstheme="minorHAnsi"/>
          <w:w w:val="97"/>
          <w:sz w:val="24"/>
        </w:rPr>
        <w:t>it</w:t>
      </w:r>
      <w:r w:rsidRPr="007E0083">
        <w:rPr>
          <w:rFonts w:asciiTheme="minorHAnsi" w:hAnsiTheme="minorHAnsi" w:cstheme="minorHAnsi"/>
          <w:sz w:val="24"/>
        </w:rPr>
        <w:t xml:space="preserve"> </w:t>
      </w:r>
      <w:r w:rsidRPr="007E0083">
        <w:rPr>
          <w:rFonts w:asciiTheme="minorHAnsi" w:hAnsiTheme="minorHAnsi" w:cstheme="minorHAnsi"/>
          <w:w w:val="97"/>
          <w:sz w:val="24"/>
        </w:rPr>
        <w:t>is</w:t>
      </w:r>
      <w:r w:rsidRPr="007E0083">
        <w:rPr>
          <w:rFonts w:asciiTheme="minorHAnsi" w:hAnsiTheme="minorHAnsi" w:cstheme="minorHAnsi"/>
          <w:sz w:val="24"/>
        </w:rPr>
        <w:t xml:space="preserve"> </w:t>
      </w:r>
      <w:r w:rsidRPr="007E0083">
        <w:rPr>
          <w:rFonts w:asciiTheme="minorHAnsi" w:hAnsiTheme="minorHAnsi" w:cstheme="minorHAnsi"/>
          <w:w w:val="97"/>
          <w:sz w:val="24"/>
        </w:rPr>
        <w:t>agreed</w:t>
      </w:r>
      <w:r w:rsidRPr="007E0083">
        <w:rPr>
          <w:rFonts w:asciiTheme="minorHAnsi" w:hAnsiTheme="minorHAnsi" w:cstheme="minorHAnsi"/>
          <w:sz w:val="24"/>
        </w:rPr>
        <w:t xml:space="preserve"> th</w:t>
      </w:r>
      <w:r w:rsidRPr="007E0083">
        <w:rPr>
          <w:rFonts w:asciiTheme="minorHAnsi" w:hAnsiTheme="minorHAnsi" w:cstheme="minorHAnsi"/>
          <w:w w:val="99"/>
          <w:sz w:val="24"/>
        </w:rPr>
        <w:t>a</w:t>
      </w:r>
      <w:r w:rsidRPr="007E0083">
        <w:rPr>
          <w:rFonts w:asciiTheme="minorHAnsi" w:hAnsiTheme="minorHAnsi" w:cstheme="minorHAnsi"/>
          <w:sz w:val="24"/>
        </w:rPr>
        <w:t xml:space="preserve">t </w:t>
      </w:r>
      <w:r w:rsidRPr="007E0083">
        <w:rPr>
          <w:rFonts w:asciiTheme="minorHAnsi" w:hAnsiTheme="minorHAnsi" w:cstheme="minorHAnsi"/>
          <w:w w:val="97"/>
          <w:sz w:val="24"/>
        </w:rPr>
        <w:t>with</w:t>
      </w:r>
      <w:r w:rsidRPr="007E0083">
        <w:rPr>
          <w:rFonts w:asciiTheme="minorHAnsi" w:hAnsiTheme="minorHAnsi" w:cstheme="minorHAnsi"/>
          <w:sz w:val="24"/>
        </w:rPr>
        <w:t xml:space="preserve"> </w:t>
      </w:r>
      <w:r w:rsidRPr="007E0083">
        <w:rPr>
          <w:rFonts w:asciiTheme="minorHAnsi" w:hAnsiTheme="minorHAnsi" w:cstheme="minorHAnsi"/>
          <w:w w:val="97"/>
          <w:sz w:val="24"/>
        </w:rPr>
        <w:t>respect</w:t>
      </w:r>
      <w:r w:rsidRPr="007E0083">
        <w:rPr>
          <w:rFonts w:asciiTheme="minorHAnsi" w:hAnsiTheme="minorHAnsi" w:cstheme="minorHAnsi"/>
          <w:sz w:val="24"/>
        </w:rPr>
        <w:t xml:space="preserve"> to administration of that portion of computer systems and network infrastructure interfacing directly or indirectly with the </w:t>
      </w:r>
      <w:r w:rsidR="008252FD">
        <w:rPr>
          <w:rFonts w:asciiTheme="minorHAnsi" w:hAnsiTheme="minorHAnsi" w:cstheme="minorHAnsi"/>
          <w:sz w:val="24"/>
        </w:rPr>
        <w:t xml:space="preserve">Department of Justice’s </w:t>
      </w:r>
      <w:r w:rsidR="00E841B4">
        <w:rPr>
          <w:rFonts w:asciiTheme="minorHAnsi" w:hAnsiTheme="minorHAnsi" w:cstheme="minorHAnsi"/>
          <w:sz w:val="24"/>
        </w:rPr>
        <w:t xml:space="preserve">(DOJ) </w:t>
      </w:r>
      <w:r w:rsidR="008252FD">
        <w:rPr>
          <w:rFonts w:asciiTheme="minorHAnsi" w:hAnsiTheme="minorHAnsi" w:cstheme="minorHAnsi"/>
          <w:sz w:val="24"/>
        </w:rPr>
        <w:t xml:space="preserve">network for the </w:t>
      </w:r>
      <w:r w:rsidRPr="007E0083">
        <w:rPr>
          <w:rFonts w:asciiTheme="minorHAnsi" w:hAnsiTheme="minorHAnsi" w:cstheme="minorHAnsi"/>
          <w:sz w:val="24"/>
        </w:rPr>
        <w:t xml:space="preserve">exchange of criminal history/criminal justice information, the </w:t>
      </w:r>
      <w:r w:rsidR="008252FD">
        <w:rPr>
          <w:rFonts w:asciiTheme="minorHAnsi" w:hAnsiTheme="minorHAnsi" w:cstheme="minorHAnsi"/>
          <w:sz w:val="24"/>
        </w:rPr>
        <w:t>Tribal</w:t>
      </w:r>
      <w:r w:rsidR="00FF2B67">
        <w:rPr>
          <w:rFonts w:asciiTheme="minorHAnsi" w:hAnsiTheme="minorHAnsi" w:cstheme="minorHAnsi"/>
          <w:sz w:val="24"/>
        </w:rPr>
        <w:t xml:space="preserve"> </w:t>
      </w:r>
      <w:r w:rsidR="0053156C">
        <w:rPr>
          <w:rFonts w:asciiTheme="minorHAnsi" w:hAnsiTheme="minorHAnsi" w:cstheme="minorHAnsi"/>
          <w:sz w:val="24"/>
        </w:rPr>
        <w:t>A</w:t>
      </w:r>
      <w:r w:rsidR="007E0083" w:rsidRPr="007E0083">
        <w:rPr>
          <w:rFonts w:asciiTheme="minorHAnsi" w:hAnsiTheme="minorHAnsi" w:cstheme="minorHAnsi"/>
          <w:sz w:val="24"/>
        </w:rPr>
        <w:t xml:space="preserve">gency </w:t>
      </w:r>
      <w:r w:rsidRPr="007E0083">
        <w:rPr>
          <w:rFonts w:asciiTheme="minorHAnsi" w:hAnsiTheme="minorHAnsi" w:cstheme="minorHAnsi"/>
          <w:sz w:val="24"/>
        </w:rPr>
        <w:t>shall have the authority, via managed control, to set, maintain, and enforce:</w:t>
      </w:r>
    </w:p>
    <w:p w14:paraId="4ED9F295" w14:textId="77777777" w:rsidR="005A0300" w:rsidRPr="007E0083" w:rsidRDefault="005A0300">
      <w:pPr>
        <w:pStyle w:val="BodyText"/>
        <w:rPr>
          <w:rFonts w:asciiTheme="minorHAnsi" w:hAnsiTheme="minorHAnsi" w:cstheme="minorHAnsi"/>
          <w:sz w:val="24"/>
        </w:rPr>
      </w:pPr>
    </w:p>
    <w:p w14:paraId="0E5677EF" w14:textId="1B4470E4" w:rsidR="005A0300" w:rsidRDefault="00FE3E0C" w:rsidP="0053156C">
      <w:pPr>
        <w:pStyle w:val="ListParagraph"/>
        <w:numPr>
          <w:ilvl w:val="0"/>
          <w:numId w:val="8"/>
        </w:numPr>
        <w:tabs>
          <w:tab w:val="left" w:pos="461"/>
        </w:tabs>
        <w:spacing w:before="0"/>
        <w:rPr>
          <w:rFonts w:asciiTheme="minorHAnsi" w:hAnsiTheme="minorHAnsi" w:cstheme="minorHAnsi"/>
          <w:sz w:val="24"/>
        </w:rPr>
      </w:pPr>
      <w:r w:rsidRPr="007E0083">
        <w:rPr>
          <w:rFonts w:asciiTheme="minorHAnsi" w:hAnsiTheme="minorHAnsi" w:cstheme="minorHAnsi"/>
          <w:sz w:val="24"/>
        </w:rPr>
        <w:t>Priorities of services provided by the</w:t>
      </w:r>
      <w:r w:rsidRPr="007E0083">
        <w:rPr>
          <w:rFonts w:asciiTheme="minorHAnsi" w:hAnsiTheme="minorHAnsi" w:cstheme="minorHAnsi"/>
          <w:spacing w:val="-20"/>
          <w:sz w:val="24"/>
        </w:rPr>
        <w:t xml:space="preserve"> </w:t>
      </w:r>
      <w:r w:rsidR="00FB5818" w:rsidRPr="007E0083">
        <w:rPr>
          <w:rFonts w:asciiTheme="minorHAnsi" w:hAnsiTheme="minorHAnsi" w:cstheme="minorHAnsi"/>
          <w:sz w:val="24"/>
        </w:rPr>
        <w:t>IT Departmen</w:t>
      </w:r>
      <w:r w:rsidR="0053156C">
        <w:rPr>
          <w:rFonts w:asciiTheme="minorHAnsi" w:hAnsiTheme="minorHAnsi" w:cstheme="minorHAnsi"/>
          <w:sz w:val="24"/>
        </w:rPr>
        <w:t>t</w:t>
      </w:r>
      <w:r w:rsidR="00E841B4">
        <w:rPr>
          <w:rFonts w:asciiTheme="minorHAnsi" w:hAnsiTheme="minorHAnsi" w:cstheme="minorHAnsi"/>
          <w:sz w:val="24"/>
        </w:rPr>
        <w:t xml:space="preserve"> which supports the Tribal Agencies</w:t>
      </w:r>
    </w:p>
    <w:p w14:paraId="4B1A41A8" w14:textId="77777777" w:rsidR="0053156C" w:rsidRPr="0053156C" w:rsidRDefault="0053156C" w:rsidP="0053156C">
      <w:pPr>
        <w:pStyle w:val="ListParagraph"/>
        <w:tabs>
          <w:tab w:val="left" w:pos="461"/>
        </w:tabs>
        <w:spacing w:before="0"/>
        <w:ind w:left="460"/>
        <w:rPr>
          <w:rFonts w:asciiTheme="minorHAnsi" w:hAnsiTheme="minorHAnsi" w:cstheme="minorHAnsi"/>
          <w:sz w:val="24"/>
        </w:rPr>
      </w:pPr>
    </w:p>
    <w:p w14:paraId="2643BD94" w14:textId="13829743" w:rsidR="005A0300" w:rsidRPr="007E0083" w:rsidRDefault="00FE3E0C">
      <w:pPr>
        <w:pStyle w:val="ListParagraph"/>
        <w:numPr>
          <w:ilvl w:val="0"/>
          <w:numId w:val="8"/>
        </w:numPr>
        <w:tabs>
          <w:tab w:val="left" w:pos="461"/>
        </w:tabs>
        <w:spacing w:before="1"/>
        <w:ind w:right="931"/>
        <w:rPr>
          <w:rFonts w:asciiTheme="minorHAnsi" w:hAnsiTheme="minorHAnsi" w:cstheme="minorHAnsi"/>
          <w:sz w:val="24"/>
        </w:rPr>
      </w:pPr>
      <w:r w:rsidRPr="007E0083">
        <w:rPr>
          <w:rFonts w:asciiTheme="minorHAnsi" w:hAnsiTheme="minorHAnsi" w:cstheme="minorHAnsi"/>
          <w:sz w:val="24"/>
        </w:rPr>
        <w:t>Standards for the selection, supervision, and termination of personnel</w:t>
      </w:r>
      <w:r w:rsidRPr="007E0083">
        <w:rPr>
          <w:rFonts w:asciiTheme="minorHAnsi" w:hAnsiTheme="minorHAnsi" w:cstheme="minorHAnsi"/>
          <w:spacing w:val="-31"/>
          <w:sz w:val="24"/>
        </w:rPr>
        <w:t xml:space="preserve"> </w:t>
      </w:r>
      <w:r w:rsidRPr="007E0083">
        <w:rPr>
          <w:rFonts w:asciiTheme="minorHAnsi" w:hAnsiTheme="minorHAnsi" w:cstheme="minorHAnsi"/>
          <w:sz w:val="24"/>
        </w:rPr>
        <w:t>access (logical and/or physical) to Criminal Justice Information</w:t>
      </w:r>
      <w:r w:rsidRPr="007E0083">
        <w:rPr>
          <w:rFonts w:asciiTheme="minorHAnsi" w:hAnsiTheme="minorHAnsi" w:cstheme="minorHAnsi"/>
          <w:spacing w:val="-31"/>
          <w:sz w:val="24"/>
        </w:rPr>
        <w:t xml:space="preserve"> </w:t>
      </w:r>
      <w:r w:rsidR="00E841B4">
        <w:rPr>
          <w:rFonts w:asciiTheme="minorHAnsi" w:hAnsiTheme="minorHAnsi" w:cstheme="minorHAnsi"/>
          <w:sz w:val="24"/>
        </w:rPr>
        <w:t>(CJI)</w:t>
      </w:r>
    </w:p>
    <w:p w14:paraId="0FCCA19F" w14:textId="77777777" w:rsidR="005A0300" w:rsidRPr="007E0083" w:rsidRDefault="005A0300">
      <w:pPr>
        <w:pStyle w:val="BodyText"/>
        <w:rPr>
          <w:rFonts w:asciiTheme="minorHAnsi" w:hAnsiTheme="minorHAnsi" w:cstheme="minorHAnsi"/>
          <w:sz w:val="24"/>
        </w:rPr>
      </w:pPr>
    </w:p>
    <w:p w14:paraId="386115D9" w14:textId="5D3A86D9" w:rsidR="005A0300" w:rsidRPr="007E0083" w:rsidRDefault="00FE3E0C">
      <w:pPr>
        <w:pStyle w:val="ListParagraph"/>
        <w:numPr>
          <w:ilvl w:val="0"/>
          <w:numId w:val="8"/>
        </w:numPr>
        <w:tabs>
          <w:tab w:val="left" w:pos="461"/>
        </w:tabs>
        <w:spacing w:before="0"/>
        <w:ind w:right="330"/>
        <w:rPr>
          <w:rFonts w:asciiTheme="minorHAnsi" w:hAnsiTheme="minorHAnsi" w:cstheme="minorHAnsi"/>
          <w:sz w:val="24"/>
        </w:rPr>
      </w:pPr>
      <w:r w:rsidRPr="007E0083">
        <w:rPr>
          <w:rFonts w:asciiTheme="minorHAnsi" w:hAnsiTheme="minorHAnsi" w:cstheme="minorHAnsi"/>
          <w:sz w:val="24"/>
        </w:rPr>
        <w:t xml:space="preserve">Policy governing operation of justice systems, computers, access devices, circuits, hubs, routers, firewalls, and any other components, including encryption, that comprise and support a telecommunications network and related criminal justice systems to include but not limited to criminal history record/criminal justice information, insofar as the equipment is used to process or transmit criminal justice systems information guaranteeing the priority, integrity, and availability of service needed by the </w:t>
      </w:r>
      <w:r w:rsidR="00E841B4">
        <w:rPr>
          <w:rFonts w:asciiTheme="minorHAnsi" w:hAnsiTheme="minorHAnsi" w:cstheme="minorHAnsi"/>
          <w:sz w:val="24"/>
        </w:rPr>
        <w:t>Tribal agencies</w:t>
      </w:r>
    </w:p>
    <w:p w14:paraId="7F8FEB70" w14:textId="77777777" w:rsidR="005A0300" w:rsidRPr="007E0083" w:rsidRDefault="005A0300">
      <w:pPr>
        <w:pStyle w:val="BodyText"/>
        <w:rPr>
          <w:rFonts w:asciiTheme="minorHAnsi" w:hAnsiTheme="minorHAnsi" w:cstheme="minorHAnsi"/>
          <w:sz w:val="24"/>
        </w:rPr>
      </w:pPr>
    </w:p>
    <w:p w14:paraId="4F481E13" w14:textId="52B86F3C" w:rsidR="005A0300" w:rsidRPr="007E0083" w:rsidRDefault="00FE3E0C">
      <w:pPr>
        <w:pStyle w:val="ListParagraph"/>
        <w:numPr>
          <w:ilvl w:val="0"/>
          <w:numId w:val="8"/>
        </w:numPr>
        <w:tabs>
          <w:tab w:val="left" w:pos="461"/>
        </w:tabs>
        <w:spacing w:before="0"/>
        <w:ind w:right="198"/>
        <w:rPr>
          <w:rFonts w:asciiTheme="minorHAnsi" w:hAnsiTheme="minorHAnsi" w:cstheme="minorHAnsi"/>
          <w:sz w:val="24"/>
        </w:rPr>
      </w:pPr>
      <w:r w:rsidRPr="007E0083">
        <w:rPr>
          <w:rFonts w:asciiTheme="minorHAnsi" w:hAnsiTheme="minorHAnsi" w:cstheme="minorHAnsi"/>
          <w:sz w:val="24"/>
        </w:rPr>
        <w:t>Restriction of unauthorized personnel from access (logical and/or physical) or use</w:t>
      </w:r>
      <w:r w:rsidRPr="007E0083">
        <w:rPr>
          <w:rFonts w:asciiTheme="minorHAnsi" w:hAnsiTheme="minorHAnsi" w:cstheme="minorHAnsi"/>
          <w:spacing w:val="-29"/>
          <w:sz w:val="24"/>
        </w:rPr>
        <w:t xml:space="preserve"> </w:t>
      </w:r>
      <w:r w:rsidRPr="007E0083">
        <w:rPr>
          <w:rFonts w:asciiTheme="minorHAnsi" w:hAnsiTheme="minorHAnsi" w:cstheme="minorHAnsi"/>
          <w:sz w:val="24"/>
        </w:rPr>
        <w:t xml:space="preserve">of equipment accessing </w:t>
      </w:r>
      <w:r w:rsidR="006F2B2D" w:rsidRPr="007E0083">
        <w:rPr>
          <w:rFonts w:asciiTheme="minorHAnsi" w:hAnsiTheme="minorHAnsi" w:cstheme="minorHAnsi"/>
          <w:sz w:val="24"/>
        </w:rPr>
        <w:t xml:space="preserve">CJIS systems through </w:t>
      </w:r>
      <w:r w:rsidR="00E841B4">
        <w:rPr>
          <w:rFonts w:asciiTheme="minorHAnsi" w:hAnsiTheme="minorHAnsi" w:cstheme="minorHAnsi"/>
          <w:sz w:val="24"/>
        </w:rPr>
        <w:t>DOJ</w:t>
      </w:r>
    </w:p>
    <w:p w14:paraId="1CB69872" w14:textId="77777777" w:rsidR="005A0300" w:rsidRPr="007E0083" w:rsidRDefault="005A0300">
      <w:pPr>
        <w:pStyle w:val="BodyText"/>
        <w:rPr>
          <w:rFonts w:asciiTheme="minorHAnsi" w:hAnsiTheme="minorHAnsi" w:cstheme="minorHAnsi"/>
          <w:sz w:val="24"/>
        </w:rPr>
      </w:pPr>
    </w:p>
    <w:p w14:paraId="5EEEE924" w14:textId="2F9A48DC" w:rsidR="00D550AD" w:rsidRPr="007E0083" w:rsidRDefault="00FE3E0C" w:rsidP="00D550AD">
      <w:pPr>
        <w:pStyle w:val="ListParagraph"/>
        <w:numPr>
          <w:ilvl w:val="0"/>
          <w:numId w:val="8"/>
        </w:numPr>
        <w:tabs>
          <w:tab w:val="left" w:pos="461"/>
        </w:tabs>
        <w:spacing w:before="1"/>
        <w:ind w:right="413"/>
        <w:rPr>
          <w:rFonts w:asciiTheme="minorHAnsi" w:hAnsiTheme="minorHAnsi" w:cstheme="minorHAnsi"/>
          <w:sz w:val="24"/>
        </w:rPr>
      </w:pPr>
      <w:r w:rsidRPr="007E0083">
        <w:rPr>
          <w:rFonts w:asciiTheme="minorHAnsi" w:hAnsiTheme="minorHAnsi" w:cstheme="minorHAnsi"/>
          <w:sz w:val="24"/>
        </w:rPr>
        <w:t xml:space="preserve">Compliance with all </w:t>
      </w:r>
      <w:r w:rsidR="00E841B4">
        <w:rPr>
          <w:rFonts w:asciiTheme="minorHAnsi" w:hAnsiTheme="minorHAnsi" w:cstheme="minorHAnsi"/>
          <w:sz w:val="24"/>
        </w:rPr>
        <w:t xml:space="preserve">policies, </w:t>
      </w:r>
      <w:r w:rsidRPr="007E0083">
        <w:rPr>
          <w:rFonts w:asciiTheme="minorHAnsi" w:hAnsiTheme="minorHAnsi" w:cstheme="minorHAnsi"/>
          <w:sz w:val="24"/>
        </w:rPr>
        <w:t xml:space="preserve">rules and regulations of </w:t>
      </w:r>
      <w:r w:rsidRPr="00E841B4">
        <w:rPr>
          <w:rFonts w:asciiTheme="minorHAnsi" w:hAnsiTheme="minorHAnsi" w:cstheme="minorHAnsi"/>
          <w:sz w:val="24"/>
        </w:rPr>
        <w:t xml:space="preserve">the </w:t>
      </w:r>
      <w:r w:rsidR="00E841B4" w:rsidRPr="00E841B4">
        <w:rPr>
          <w:rFonts w:asciiTheme="minorHAnsi" w:hAnsiTheme="minorHAnsi" w:cstheme="minorHAnsi"/>
          <w:sz w:val="24"/>
        </w:rPr>
        <w:t>Tribal a</w:t>
      </w:r>
      <w:r w:rsidR="00E841B4">
        <w:rPr>
          <w:rFonts w:asciiTheme="minorHAnsi" w:hAnsiTheme="minorHAnsi" w:cstheme="minorHAnsi"/>
          <w:sz w:val="24"/>
        </w:rPr>
        <w:t xml:space="preserve">gencies, DOJ, </w:t>
      </w:r>
      <w:r w:rsidRPr="007E0083">
        <w:rPr>
          <w:rFonts w:asciiTheme="minorHAnsi" w:hAnsiTheme="minorHAnsi" w:cstheme="minorHAnsi"/>
          <w:sz w:val="24"/>
        </w:rPr>
        <w:t xml:space="preserve">and </w:t>
      </w:r>
      <w:r w:rsidR="00E841B4">
        <w:rPr>
          <w:rFonts w:asciiTheme="minorHAnsi" w:hAnsiTheme="minorHAnsi" w:cstheme="minorHAnsi"/>
          <w:sz w:val="24"/>
        </w:rPr>
        <w:t xml:space="preserve">FBI </w:t>
      </w:r>
      <w:r w:rsidRPr="007E0083">
        <w:rPr>
          <w:rFonts w:asciiTheme="minorHAnsi" w:hAnsiTheme="minorHAnsi" w:cstheme="minorHAnsi"/>
          <w:sz w:val="24"/>
        </w:rPr>
        <w:t xml:space="preserve">CJIS in </w:t>
      </w:r>
      <w:r w:rsidRPr="007E0083">
        <w:rPr>
          <w:rFonts w:asciiTheme="minorHAnsi" w:hAnsiTheme="minorHAnsi" w:cstheme="minorHAnsi"/>
          <w:sz w:val="24"/>
        </w:rPr>
        <w:lastRenderedPageBreak/>
        <w:t>the operation of all information</w:t>
      </w:r>
      <w:r w:rsidR="00D550AD" w:rsidRPr="007E0083">
        <w:rPr>
          <w:rFonts w:asciiTheme="minorHAnsi" w:hAnsiTheme="minorHAnsi" w:cstheme="minorHAnsi"/>
          <w:spacing w:val="-37"/>
          <w:sz w:val="24"/>
        </w:rPr>
        <w:t xml:space="preserve"> </w:t>
      </w:r>
      <w:r w:rsidR="00E841B4">
        <w:rPr>
          <w:rFonts w:asciiTheme="minorHAnsi" w:hAnsiTheme="minorHAnsi" w:cstheme="minorHAnsi"/>
          <w:sz w:val="24"/>
        </w:rPr>
        <w:t>received and sent</w:t>
      </w:r>
    </w:p>
    <w:p w14:paraId="0E72EDF6" w14:textId="77777777" w:rsidR="00D550AD" w:rsidRPr="007E0083" w:rsidRDefault="00D550AD" w:rsidP="00D550AD">
      <w:pPr>
        <w:pStyle w:val="ListParagraph"/>
        <w:rPr>
          <w:rFonts w:asciiTheme="minorHAnsi" w:hAnsiTheme="minorHAnsi" w:cstheme="minorHAnsi"/>
          <w:sz w:val="24"/>
        </w:rPr>
      </w:pPr>
    </w:p>
    <w:p w14:paraId="485E6C98" w14:textId="36E3101F" w:rsidR="005A0300" w:rsidRPr="00E841B4" w:rsidRDefault="00FE3E0C" w:rsidP="00E841B4">
      <w:pPr>
        <w:tabs>
          <w:tab w:val="left" w:pos="461"/>
        </w:tabs>
        <w:spacing w:before="1"/>
        <w:ind w:right="413"/>
        <w:rPr>
          <w:rFonts w:asciiTheme="minorHAnsi" w:hAnsiTheme="minorHAnsi" w:cstheme="minorHAnsi"/>
          <w:sz w:val="24"/>
        </w:rPr>
      </w:pPr>
      <w:r w:rsidRPr="00E841B4">
        <w:rPr>
          <w:rFonts w:asciiTheme="minorHAnsi" w:hAnsiTheme="minorHAnsi" w:cstheme="minorHAnsi"/>
          <w:sz w:val="24"/>
        </w:rPr>
        <w:t xml:space="preserve">This agreement is in accordance with Section 5.1.1.4 of the </w:t>
      </w:r>
      <w:r w:rsidR="00E841B4" w:rsidRPr="00E841B4">
        <w:rPr>
          <w:rFonts w:asciiTheme="minorHAnsi" w:hAnsiTheme="minorHAnsi" w:cstheme="minorHAnsi"/>
          <w:sz w:val="24"/>
        </w:rPr>
        <w:t xml:space="preserve">FBI </w:t>
      </w:r>
      <w:r w:rsidRPr="00E841B4">
        <w:rPr>
          <w:rFonts w:asciiTheme="minorHAnsi" w:hAnsiTheme="minorHAnsi" w:cstheme="minorHAnsi"/>
          <w:sz w:val="24"/>
        </w:rPr>
        <w:t>CJIS Security Policy</w:t>
      </w:r>
      <w:r w:rsidR="00DA2B33" w:rsidRPr="00E841B4">
        <w:rPr>
          <w:rFonts w:asciiTheme="minorHAnsi" w:hAnsiTheme="minorHAnsi" w:cstheme="minorHAnsi"/>
          <w:sz w:val="24"/>
        </w:rPr>
        <w:t>,</w:t>
      </w:r>
      <w:r w:rsidRPr="00E841B4">
        <w:rPr>
          <w:rFonts w:asciiTheme="minorHAnsi" w:hAnsiTheme="minorHAnsi" w:cstheme="minorHAnsi"/>
          <w:sz w:val="24"/>
        </w:rPr>
        <w:t xml:space="preserve"> which requires that “…management control of the criminal justice function remains solely with the</w:t>
      </w:r>
      <w:r w:rsidR="00930057">
        <w:rPr>
          <w:rFonts w:asciiTheme="minorHAnsi" w:hAnsiTheme="minorHAnsi" w:cstheme="minorHAnsi"/>
          <w:sz w:val="24"/>
        </w:rPr>
        <w:t>…</w:t>
      </w:r>
      <w:r w:rsidRPr="00E841B4">
        <w:rPr>
          <w:rFonts w:asciiTheme="minorHAnsi" w:hAnsiTheme="minorHAnsi" w:cstheme="minorHAnsi"/>
          <w:sz w:val="24"/>
        </w:rPr>
        <w:t xml:space="preserve"> Agency” and covers the overall supervision of all </w:t>
      </w:r>
      <w:r w:rsidR="00755C32" w:rsidRPr="00E841B4">
        <w:rPr>
          <w:rFonts w:asciiTheme="minorHAnsi" w:hAnsiTheme="minorHAnsi" w:cstheme="minorHAnsi"/>
          <w:sz w:val="24"/>
        </w:rPr>
        <w:t xml:space="preserve">of the </w:t>
      </w:r>
      <w:r w:rsidR="00E841B4" w:rsidRPr="00E841B4">
        <w:rPr>
          <w:rFonts w:asciiTheme="minorHAnsi" w:hAnsiTheme="minorHAnsi" w:cstheme="minorHAnsi"/>
          <w:sz w:val="24"/>
        </w:rPr>
        <w:t xml:space="preserve">Tribal </w:t>
      </w:r>
      <w:r w:rsidR="007E0083" w:rsidRPr="00E841B4">
        <w:rPr>
          <w:rFonts w:asciiTheme="minorHAnsi" w:hAnsiTheme="minorHAnsi" w:cstheme="minorHAnsi"/>
          <w:sz w:val="24"/>
        </w:rPr>
        <w:t>Agency’s</w:t>
      </w:r>
      <w:r w:rsidR="00264E96" w:rsidRPr="00E841B4">
        <w:rPr>
          <w:rFonts w:asciiTheme="minorHAnsi" w:hAnsiTheme="minorHAnsi" w:cstheme="minorHAnsi"/>
          <w:sz w:val="24"/>
        </w:rPr>
        <w:t xml:space="preserve"> </w:t>
      </w:r>
      <w:r w:rsidRPr="00E841B4">
        <w:rPr>
          <w:rFonts w:asciiTheme="minorHAnsi" w:hAnsiTheme="minorHAnsi" w:cstheme="minorHAnsi"/>
          <w:sz w:val="24"/>
        </w:rPr>
        <w:t xml:space="preserve">systems, applications, equipment, systems design, programming, and operational procedures associated with the development, implementation, and maintenance of any </w:t>
      </w:r>
      <w:r w:rsidR="00E841B4" w:rsidRPr="00E841B4">
        <w:rPr>
          <w:rFonts w:asciiTheme="minorHAnsi" w:hAnsiTheme="minorHAnsi" w:cstheme="minorHAnsi"/>
          <w:sz w:val="24"/>
        </w:rPr>
        <w:t xml:space="preserve">Tribal </w:t>
      </w:r>
      <w:r w:rsidR="007E0083" w:rsidRPr="00E841B4">
        <w:rPr>
          <w:rFonts w:asciiTheme="minorHAnsi" w:hAnsiTheme="minorHAnsi" w:cstheme="minorHAnsi"/>
          <w:sz w:val="24"/>
        </w:rPr>
        <w:t xml:space="preserve">Agency’s </w:t>
      </w:r>
      <w:r w:rsidRPr="00E841B4">
        <w:rPr>
          <w:rFonts w:asciiTheme="minorHAnsi" w:hAnsiTheme="minorHAnsi" w:cstheme="minorHAnsi"/>
          <w:sz w:val="24"/>
        </w:rPr>
        <w:t>system</w:t>
      </w:r>
      <w:r w:rsidR="00FB5818" w:rsidRPr="00E841B4">
        <w:rPr>
          <w:rFonts w:asciiTheme="minorHAnsi" w:hAnsiTheme="minorHAnsi" w:cstheme="minorHAnsi"/>
          <w:sz w:val="24"/>
        </w:rPr>
        <w:t>.</w:t>
      </w:r>
      <w:r w:rsidRPr="00E841B4">
        <w:rPr>
          <w:rFonts w:asciiTheme="minorHAnsi" w:hAnsiTheme="minorHAnsi" w:cstheme="minorHAnsi"/>
          <w:sz w:val="24"/>
        </w:rPr>
        <w:t xml:space="preserve"> </w:t>
      </w:r>
    </w:p>
    <w:p w14:paraId="6978F170" w14:textId="77777777" w:rsidR="005A0300" w:rsidRPr="007E0083" w:rsidRDefault="005A0300" w:rsidP="00E0027F">
      <w:pPr>
        <w:rPr>
          <w:rFonts w:asciiTheme="minorHAnsi" w:hAnsiTheme="minorHAnsi" w:cstheme="minorHAnsi"/>
        </w:rPr>
      </w:pPr>
    </w:p>
    <w:p w14:paraId="18FEA971" w14:textId="77777777" w:rsidR="00EC266B" w:rsidRDefault="00EC26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09AA96F" w14:textId="77777777" w:rsidR="00EC266B" w:rsidRDefault="00EC266B" w:rsidP="00E0027F">
      <w:pPr>
        <w:rPr>
          <w:rFonts w:asciiTheme="minorHAnsi" w:hAnsiTheme="minorHAnsi" w:cstheme="minorHAnsi"/>
          <w:b/>
          <w:sz w:val="24"/>
          <w:szCs w:val="24"/>
        </w:rPr>
      </w:pPr>
    </w:p>
    <w:p w14:paraId="44EFB2E9" w14:textId="77777777" w:rsidR="00E0027F" w:rsidRPr="007E0083" w:rsidRDefault="00E0027F" w:rsidP="00E0027F">
      <w:pPr>
        <w:rPr>
          <w:rFonts w:asciiTheme="minorHAnsi" w:hAnsiTheme="minorHAnsi" w:cstheme="minorHAnsi"/>
          <w:sz w:val="24"/>
          <w:szCs w:val="24"/>
        </w:rPr>
      </w:pPr>
    </w:p>
    <w:p w14:paraId="3AAF7C0C" w14:textId="7FF4E303" w:rsidR="00E0027F" w:rsidRPr="007E0083" w:rsidRDefault="00E0027F" w:rsidP="00E0027F">
      <w:pPr>
        <w:rPr>
          <w:rFonts w:asciiTheme="minorHAnsi" w:hAnsiTheme="minorHAnsi" w:cstheme="minorHAnsi"/>
          <w:sz w:val="24"/>
          <w:szCs w:val="24"/>
        </w:rPr>
      </w:pPr>
      <w:r w:rsidRPr="007E0083">
        <w:rPr>
          <w:rFonts w:asciiTheme="minorHAnsi" w:hAnsiTheme="minorHAnsi" w:cstheme="minorHAnsi"/>
          <w:sz w:val="24"/>
          <w:szCs w:val="24"/>
        </w:rPr>
        <w:t>This agreement shall become effective upon the date signed</w:t>
      </w:r>
      <w:r w:rsidR="000E17F2">
        <w:rPr>
          <w:rFonts w:asciiTheme="minorHAnsi" w:hAnsiTheme="minorHAnsi" w:cstheme="minorHAnsi"/>
          <w:sz w:val="24"/>
          <w:szCs w:val="24"/>
        </w:rPr>
        <w:t xml:space="preserve"> by all parties</w:t>
      </w:r>
      <w:r w:rsidRPr="007E0083">
        <w:rPr>
          <w:rFonts w:asciiTheme="minorHAnsi" w:hAnsiTheme="minorHAnsi" w:cstheme="minorHAnsi"/>
          <w:sz w:val="24"/>
          <w:szCs w:val="24"/>
        </w:rPr>
        <w:t>.</w:t>
      </w:r>
    </w:p>
    <w:p w14:paraId="3E7F0665" w14:textId="77777777" w:rsidR="00DA2B33" w:rsidRPr="007E0083" w:rsidRDefault="00DA2B33" w:rsidP="00E0027F">
      <w:pPr>
        <w:rPr>
          <w:rFonts w:asciiTheme="minorHAnsi" w:hAnsiTheme="minorHAnsi" w:cstheme="minorHAnsi"/>
          <w:sz w:val="24"/>
          <w:szCs w:val="24"/>
        </w:rPr>
      </w:pPr>
    </w:p>
    <w:p w14:paraId="0216896C" w14:textId="6EE6CF56" w:rsidR="00DA2B33" w:rsidRDefault="000E17F2" w:rsidP="00E0027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[Insert IT Agency Name] </w:t>
      </w:r>
      <w:r w:rsidR="00EC266B" w:rsidRPr="00EC266B">
        <w:rPr>
          <w:rFonts w:asciiTheme="minorHAnsi" w:hAnsiTheme="minorHAnsi" w:cstheme="minorHAnsi"/>
          <w:b/>
          <w:sz w:val="24"/>
          <w:szCs w:val="24"/>
        </w:rPr>
        <w:t>Department Agency Head</w:t>
      </w:r>
    </w:p>
    <w:p w14:paraId="41518C0B" w14:textId="77777777" w:rsidR="00EC266B" w:rsidRPr="00EC266B" w:rsidRDefault="00EC266B" w:rsidP="00E0027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266B" w14:paraId="1DFF5657" w14:textId="77777777" w:rsidTr="00EC266B">
        <w:tc>
          <w:tcPr>
            <w:tcW w:w="4785" w:type="dxa"/>
          </w:tcPr>
          <w:p w14:paraId="6FCF7DCC" w14:textId="77777777" w:rsidR="00EC266B" w:rsidRPr="007E0083" w:rsidRDefault="00EC266B" w:rsidP="00EC266B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5FAA2DE" w14:textId="0619DB79" w:rsidR="00EC266B" w:rsidRDefault="00EC266B" w:rsidP="00EC2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(Signature)</w:t>
            </w:r>
          </w:p>
        </w:tc>
        <w:tc>
          <w:tcPr>
            <w:tcW w:w="4785" w:type="dxa"/>
          </w:tcPr>
          <w:p w14:paraId="77DAB6EF" w14:textId="77777777" w:rsidR="00EC266B" w:rsidRPr="007E0083" w:rsidRDefault="00EC266B" w:rsidP="00EC266B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B505A7F" w14:textId="77777777" w:rsidR="00EC266B" w:rsidRDefault="00EC266B" w:rsidP="00EC266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(Title)</w:t>
            </w:r>
          </w:p>
          <w:p w14:paraId="6B470107" w14:textId="374C75CF" w:rsidR="00EC266B" w:rsidRDefault="00EC266B" w:rsidP="00EC2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266B" w14:paraId="3CFF5FD1" w14:textId="77777777" w:rsidTr="00EC266B">
        <w:tc>
          <w:tcPr>
            <w:tcW w:w="4785" w:type="dxa"/>
          </w:tcPr>
          <w:p w14:paraId="561441C5" w14:textId="77777777" w:rsidR="00EC266B" w:rsidRPr="007E0083" w:rsidRDefault="00EC266B" w:rsidP="00EC266B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7A0178D" w14:textId="622C15BB" w:rsidR="00EC266B" w:rsidRDefault="00EC266B" w:rsidP="00EC2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(Print Name)</w:t>
            </w:r>
          </w:p>
        </w:tc>
        <w:tc>
          <w:tcPr>
            <w:tcW w:w="4785" w:type="dxa"/>
          </w:tcPr>
          <w:p w14:paraId="74719545" w14:textId="77777777" w:rsidR="00EC266B" w:rsidRPr="007E0083" w:rsidRDefault="00EC266B" w:rsidP="00EC266B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3B47529" w14:textId="44787F76" w:rsidR="00EC266B" w:rsidRDefault="00EC266B" w:rsidP="00EC2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(Date)</w:t>
            </w:r>
          </w:p>
        </w:tc>
      </w:tr>
    </w:tbl>
    <w:p w14:paraId="793EAE7C" w14:textId="77777777" w:rsidR="00DA2B33" w:rsidRPr="007E0083" w:rsidRDefault="00DA2B33" w:rsidP="00E0027F">
      <w:pPr>
        <w:rPr>
          <w:rFonts w:asciiTheme="minorHAnsi" w:hAnsiTheme="minorHAnsi" w:cstheme="minorHAnsi"/>
          <w:sz w:val="24"/>
          <w:szCs w:val="24"/>
        </w:rPr>
      </w:pPr>
    </w:p>
    <w:p w14:paraId="24EA3DCE" w14:textId="66B3A040" w:rsidR="00EC266B" w:rsidRDefault="00EC266B" w:rsidP="00EC26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[Insert Agency Name]</w:t>
      </w:r>
      <w:r w:rsidRPr="00EC266B">
        <w:rPr>
          <w:rFonts w:asciiTheme="minorHAnsi" w:hAnsiTheme="minorHAnsi" w:cstheme="minorHAnsi"/>
          <w:b/>
          <w:sz w:val="24"/>
          <w:szCs w:val="24"/>
        </w:rPr>
        <w:t xml:space="preserve"> Department Agency Head</w:t>
      </w:r>
    </w:p>
    <w:p w14:paraId="141796C9" w14:textId="77777777" w:rsidR="00EC266B" w:rsidRDefault="00EC266B" w:rsidP="00EC266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266B" w14:paraId="0B0D2B95" w14:textId="77777777" w:rsidTr="00465588">
        <w:tc>
          <w:tcPr>
            <w:tcW w:w="4785" w:type="dxa"/>
          </w:tcPr>
          <w:p w14:paraId="3958FA05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57C5C5F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(Signature)</w:t>
            </w:r>
          </w:p>
        </w:tc>
        <w:tc>
          <w:tcPr>
            <w:tcW w:w="4785" w:type="dxa"/>
          </w:tcPr>
          <w:p w14:paraId="2EF07816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A3BBA15" w14:textId="77777777" w:rsidR="00EC266B" w:rsidRDefault="00EC266B" w:rsidP="004655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(Title)</w:t>
            </w:r>
          </w:p>
          <w:p w14:paraId="405EAC84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266B" w14:paraId="0EDBB4BA" w14:textId="77777777" w:rsidTr="00465588">
        <w:tc>
          <w:tcPr>
            <w:tcW w:w="4785" w:type="dxa"/>
          </w:tcPr>
          <w:p w14:paraId="134DAEA0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30EC25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(Print Name)</w:t>
            </w:r>
          </w:p>
        </w:tc>
        <w:tc>
          <w:tcPr>
            <w:tcW w:w="4785" w:type="dxa"/>
          </w:tcPr>
          <w:p w14:paraId="3DE00DE0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7811A53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(Date)</w:t>
            </w:r>
          </w:p>
        </w:tc>
      </w:tr>
    </w:tbl>
    <w:p w14:paraId="0D0AB12D" w14:textId="77777777" w:rsidR="00EC266B" w:rsidRPr="00EC266B" w:rsidRDefault="00EC266B" w:rsidP="00EC266B">
      <w:pPr>
        <w:rPr>
          <w:rFonts w:asciiTheme="minorHAnsi" w:hAnsiTheme="minorHAnsi" w:cstheme="minorHAnsi"/>
          <w:b/>
          <w:sz w:val="24"/>
          <w:szCs w:val="24"/>
        </w:rPr>
      </w:pPr>
    </w:p>
    <w:p w14:paraId="0B0F6BC0" w14:textId="6174CDCA" w:rsidR="00EC266B" w:rsidRDefault="00EC266B" w:rsidP="00EC26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[Insert Agency Name]</w:t>
      </w:r>
      <w:r w:rsidRPr="00EC266B">
        <w:rPr>
          <w:rFonts w:asciiTheme="minorHAnsi" w:hAnsiTheme="minorHAnsi" w:cstheme="minorHAnsi"/>
          <w:b/>
          <w:sz w:val="24"/>
          <w:szCs w:val="24"/>
        </w:rPr>
        <w:t xml:space="preserve"> Department Agency Head</w:t>
      </w:r>
    </w:p>
    <w:p w14:paraId="5907B36B" w14:textId="48749477" w:rsidR="00EC266B" w:rsidRDefault="00EC266B" w:rsidP="00EC266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266B" w14:paraId="21956511" w14:textId="77777777" w:rsidTr="00465588">
        <w:tc>
          <w:tcPr>
            <w:tcW w:w="4785" w:type="dxa"/>
          </w:tcPr>
          <w:p w14:paraId="0C44AB1D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1653BA5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(Signature)</w:t>
            </w:r>
          </w:p>
        </w:tc>
        <w:tc>
          <w:tcPr>
            <w:tcW w:w="4785" w:type="dxa"/>
          </w:tcPr>
          <w:p w14:paraId="63AE070D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515CF5" w14:textId="77777777" w:rsidR="00EC266B" w:rsidRDefault="00EC266B" w:rsidP="004655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(Title)</w:t>
            </w:r>
          </w:p>
          <w:p w14:paraId="1A67F7AD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266B" w14:paraId="7B50D892" w14:textId="77777777" w:rsidTr="00465588">
        <w:tc>
          <w:tcPr>
            <w:tcW w:w="4785" w:type="dxa"/>
          </w:tcPr>
          <w:p w14:paraId="7B530002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A344DD4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(Print Name)</w:t>
            </w:r>
          </w:p>
        </w:tc>
        <w:tc>
          <w:tcPr>
            <w:tcW w:w="4785" w:type="dxa"/>
          </w:tcPr>
          <w:p w14:paraId="039A96A9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C92804C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(Date)</w:t>
            </w:r>
          </w:p>
        </w:tc>
      </w:tr>
    </w:tbl>
    <w:p w14:paraId="3B706C2D" w14:textId="77777777" w:rsidR="00EC266B" w:rsidRDefault="00EC266B" w:rsidP="00EC266B">
      <w:pPr>
        <w:rPr>
          <w:rFonts w:asciiTheme="minorHAnsi" w:hAnsiTheme="minorHAnsi" w:cstheme="minorHAnsi"/>
          <w:b/>
          <w:sz w:val="24"/>
          <w:szCs w:val="24"/>
        </w:rPr>
      </w:pPr>
    </w:p>
    <w:p w14:paraId="7936A54F" w14:textId="77777777" w:rsidR="005A0300" w:rsidRPr="007E0083" w:rsidRDefault="005A0300">
      <w:pPr>
        <w:pStyle w:val="BodyText"/>
        <w:rPr>
          <w:rFonts w:asciiTheme="minorHAnsi" w:hAnsiTheme="minorHAnsi" w:cstheme="minorHAnsi"/>
          <w:sz w:val="26"/>
        </w:rPr>
      </w:pPr>
    </w:p>
    <w:p w14:paraId="410AFC39" w14:textId="604A3119" w:rsidR="00EC266B" w:rsidRDefault="00EC266B" w:rsidP="00EC26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[Insert Agency Name]</w:t>
      </w:r>
      <w:r w:rsidRPr="00EC266B">
        <w:rPr>
          <w:rFonts w:asciiTheme="minorHAnsi" w:hAnsiTheme="minorHAnsi" w:cstheme="minorHAnsi"/>
          <w:b/>
          <w:sz w:val="24"/>
          <w:szCs w:val="24"/>
        </w:rPr>
        <w:t xml:space="preserve"> Department Agency Head</w:t>
      </w:r>
    </w:p>
    <w:p w14:paraId="194A785B" w14:textId="52A71F1D" w:rsidR="00EC266B" w:rsidRDefault="00EC266B" w:rsidP="00EC266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266B" w14:paraId="32FB455F" w14:textId="77777777" w:rsidTr="00465588">
        <w:tc>
          <w:tcPr>
            <w:tcW w:w="4785" w:type="dxa"/>
          </w:tcPr>
          <w:p w14:paraId="70A0867E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954820A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(Signature)</w:t>
            </w:r>
          </w:p>
        </w:tc>
        <w:tc>
          <w:tcPr>
            <w:tcW w:w="4785" w:type="dxa"/>
          </w:tcPr>
          <w:p w14:paraId="1A0D93A0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5E51A60" w14:textId="77777777" w:rsidR="00EC266B" w:rsidRDefault="00EC266B" w:rsidP="004655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t>(Title)</w:t>
            </w:r>
          </w:p>
          <w:p w14:paraId="11317FAA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266B" w14:paraId="61D046FD" w14:textId="77777777" w:rsidTr="00465588">
        <w:tc>
          <w:tcPr>
            <w:tcW w:w="4785" w:type="dxa"/>
          </w:tcPr>
          <w:p w14:paraId="6CA11238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A44DDD5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(Print Name)</w:t>
            </w:r>
          </w:p>
        </w:tc>
        <w:tc>
          <w:tcPr>
            <w:tcW w:w="4785" w:type="dxa"/>
          </w:tcPr>
          <w:p w14:paraId="3EFF3F5F" w14:textId="77777777" w:rsidR="00EC266B" w:rsidRPr="007E0083" w:rsidRDefault="00EC266B" w:rsidP="0046558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12EF740" w14:textId="77777777" w:rsidR="00EC266B" w:rsidRDefault="00EC266B" w:rsidP="0046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0083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(Date)</w:t>
            </w:r>
          </w:p>
        </w:tc>
      </w:tr>
    </w:tbl>
    <w:p w14:paraId="70616E2E" w14:textId="77777777" w:rsidR="00EC266B" w:rsidRDefault="00EC266B" w:rsidP="00EC266B">
      <w:pPr>
        <w:rPr>
          <w:rFonts w:asciiTheme="minorHAnsi" w:hAnsiTheme="minorHAnsi" w:cstheme="minorHAnsi"/>
          <w:b/>
          <w:sz w:val="24"/>
          <w:szCs w:val="24"/>
        </w:rPr>
      </w:pPr>
    </w:p>
    <w:p w14:paraId="4070B672" w14:textId="77777777" w:rsidR="005A0300" w:rsidRPr="007E0083" w:rsidRDefault="005A0300">
      <w:pPr>
        <w:pStyle w:val="BodyText"/>
        <w:spacing w:before="1"/>
        <w:rPr>
          <w:rFonts w:asciiTheme="minorHAnsi" w:hAnsiTheme="minorHAnsi" w:cstheme="minorHAnsi"/>
        </w:rPr>
      </w:pPr>
    </w:p>
    <w:p w14:paraId="78ADE57A" w14:textId="689971D8" w:rsidR="005A0300" w:rsidRPr="00EC266B" w:rsidRDefault="00EC266B" w:rsidP="00EC266B">
      <w:pPr>
        <w:spacing w:before="121"/>
        <w:ind w:left="100"/>
        <w:jc w:val="center"/>
        <w:rPr>
          <w:rFonts w:asciiTheme="minorHAnsi" w:hAnsiTheme="minorHAnsi" w:cstheme="minorHAnsi"/>
          <w:i/>
        </w:rPr>
      </w:pPr>
      <w:r w:rsidRPr="00EC266B">
        <w:rPr>
          <w:rFonts w:asciiTheme="minorHAnsi" w:hAnsiTheme="minorHAnsi" w:cstheme="minorHAnsi"/>
          <w:i/>
        </w:rPr>
        <w:t>Please copy this page if you require additional signature blocks.</w:t>
      </w:r>
    </w:p>
    <w:sectPr w:rsidR="005A0300" w:rsidRPr="00EC266B" w:rsidSect="00DA791E">
      <w:headerReference w:type="default" r:id="rId11"/>
      <w:footerReference w:type="default" r:id="rId12"/>
      <w:pgSz w:w="12240" w:h="15840"/>
      <w:pgMar w:top="1340" w:right="1320" w:bottom="990" w:left="13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223F1" w14:textId="77777777" w:rsidR="00465588" w:rsidRDefault="00465588">
      <w:r>
        <w:separator/>
      </w:r>
    </w:p>
  </w:endnote>
  <w:endnote w:type="continuationSeparator" w:id="0">
    <w:p w14:paraId="6E063BFB" w14:textId="77777777" w:rsidR="00465588" w:rsidRDefault="00465588">
      <w:r>
        <w:continuationSeparator/>
      </w:r>
    </w:p>
  </w:endnote>
  <w:endnote w:type="continuationNotice" w:id="1">
    <w:p w14:paraId="5FDABA21" w14:textId="77777777" w:rsidR="003C7A45" w:rsidRDefault="003C7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995E" w14:textId="67DCC7AB" w:rsidR="00465588" w:rsidRDefault="00465588">
    <w:pPr>
      <w:pStyle w:val="Footer"/>
    </w:pPr>
    <w:r w:rsidRPr="00FC3A82">
      <w:rPr>
        <w:rFonts w:ascii="Times New Roman" w:hAnsi="Times New Roman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E4C749" wp14:editId="32BE0A7F">
              <wp:simplePos x="0" y="0"/>
              <wp:positionH relativeFrom="column">
                <wp:posOffset>-12065</wp:posOffset>
              </wp:positionH>
              <wp:positionV relativeFrom="paragraph">
                <wp:posOffset>-349250</wp:posOffset>
              </wp:positionV>
              <wp:extent cx="6419850" cy="229235"/>
              <wp:effectExtent l="0" t="0" r="19050" b="184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2292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3C1D4" w14:textId="74AB7FA0" w:rsidR="00465588" w:rsidRDefault="00465588" w:rsidP="00EC266B">
                          <w:pPr>
                            <w:pStyle w:val="Footer"/>
                            <w:jc w:val="center"/>
                          </w:pPr>
                          <w:r w:rsidRPr="00CC710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Published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November 2019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CC710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  </w:t>
                          </w:r>
                          <w:r w:rsidRPr="00C93F9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3F9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93F9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1221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C93F92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of 2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sdt>
                            <w:sdtPr>
                              <w:id w:val="-21149635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C122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6DFC4EB" w14:textId="77777777" w:rsidR="00465588" w:rsidRPr="00CC710F" w:rsidRDefault="00465588" w:rsidP="00EC266B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4C7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.95pt;margin-top:-27.5pt;width:505.5pt;height:1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" fillcolor="#4f81bd [3204]" strokecolor="#4f81bd [3204]">
              <v:textbox>
                <w:txbxContent>
                  <w:p w14:paraId="5F73C1D4" w14:textId="74AB7FA0" w:rsidR="00465588" w:rsidRDefault="00465588" w:rsidP="00EC266B">
                    <w:pPr>
                      <w:pStyle w:val="Footer"/>
                      <w:jc w:val="center"/>
                    </w:pPr>
                    <w:r w:rsidRPr="00CC710F">
                      <w:rPr>
                        <w:color w:val="FFFFFF" w:themeColor="background1"/>
                        <w:sz w:val="16"/>
                        <w:szCs w:val="16"/>
                      </w:rPr>
                      <w:t xml:space="preserve">Published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November 2019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CC710F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Page   </w:t>
                    </w:r>
                    <w:r w:rsidRPr="00C93F92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93F92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93F92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C1221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C93F92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of 2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sdt>
                      <w:sdtPr>
                        <w:id w:val="-21149635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C1221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sdtContent>
                    </w:sdt>
                  </w:p>
                  <w:p w14:paraId="76DFC4EB" w14:textId="77777777" w:rsidR="00465588" w:rsidRPr="00CC710F" w:rsidRDefault="00465588" w:rsidP="00EC266B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FB13" w14:textId="77777777" w:rsidR="00465588" w:rsidRDefault="00465588">
      <w:r>
        <w:separator/>
      </w:r>
    </w:p>
  </w:footnote>
  <w:footnote w:type="continuationSeparator" w:id="0">
    <w:p w14:paraId="582CFC42" w14:textId="77777777" w:rsidR="00465588" w:rsidRDefault="00465588">
      <w:r>
        <w:continuationSeparator/>
      </w:r>
    </w:p>
  </w:footnote>
  <w:footnote w:type="continuationNotice" w:id="1">
    <w:p w14:paraId="18F477FD" w14:textId="77777777" w:rsidR="003C7A45" w:rsidRDefault="003C7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E5C6" w14:textId="6A9E9857" w:rsidR="00465588" w:rsidRDefault="00465588" w:rsidP="00DA791E">
    <w:pPr>
      <w:pStyle w:val="BodyText"/>
      <w:spacing w:line="14" w:lineRule="auto"/>
      <w:ind w:hanging="1340"/>
      <w:rPr>
        <w:sz w:val="20"/>
      </w:rPr>
    </w:pPr>
    <w:r>
      <w:rPr>
        <w:noProof/>
        <w:lang w:bidi="ar-SA"/>
      </w:rPr>
      <w:drawing>
        <wp:inline distT="0" distB="0" distL="0" distR="0" wp14:anchorId="6147313F" wp14:editId="2A7C2E9A">
          <wp:extent cx="7976685" cy="1270525"/>
          <wp:effectExtent l="0" t="0" r="5715" b="6350"/>
          <wp:docPr id="3" name="Picture 3" descr="Macintosh HD:Users:jlynch:Desktop:tap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lynch:Desktop:tap-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776" cy="12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2047875</wp:posOffset>
              </wp:positionH>
              <wp:positionV relativeFrom="page">
                <wp:posOffset>1191260</wp:posOffset>
              </wp:positionV>
              <wp:extent cx="3461385" cy="24066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2ACC9" w14:textId="77777777" w:rsidR="00465588" w:rsidRDefault="00465588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25pt;margin-top:93.8pt;width:272.55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jTrA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" filled="f" stroked="f">
              <v:textbox inset="0,0,0,0">
                <w:txbxContent>
                  <w:p w14:paraId="3662ACC9" w14:textId="77777777" w:rsidR="00465588" w:rsidRDefault="00465588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5A7"/>
    <w:multiLevelType w:val="hybridMultilevel"/>
    <w:tmpl w:val="5C628048"/>
    <w:lvl w:ilvl="0" w:tplc="D4AC669A">
      <w:start w:val="1"/>
      <w:numFmt w:val="decimal"/>
      <w:lvlText w:val="(%1)"/>
      <w:lvlJc w:val="left"/>
      <w:pPr>
        <w:ind w:left="460" w:hanging="360"/>
      </w:pPr>
      <w:rPr>
        <w:rFonts w:asciiTheme="minorHAnsi" w:eastAsia="Arial" w:hAnsiTheme="minorHAnsi" w:cstheme="minorHAnsi" w:hint="default"/>
        <w:spacing w:val="-2"/>
        <w:w w:val="97"/>
        <w:sz w:val="22"/>
        <w:szCs w:val="22"/>
        <w:lang w:val="en-US" w:eastAsia="en-US" w:bidi="en-US"/>
      </w:rPr>
    </w:lvl>
    <w:lvl w:ilvl="1" w:tplc="AF34087A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92AF9A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7E3088D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1D8DC7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5DB2F10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2822272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615C662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77D463D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0BD0C3D"/>
    <w:multiLevelType w:val="multilevel"/>
    <w:tmpl w:val="4B162154"/>
    <w:lvl w:ilvl="0">
      <w:start w:val="4"/>
      <w:numFmt w:val="decimal"/>
      <w:lvlText w:val="%1"/>
      <w:lvlJc w:val="left"/>
      <w:pPr>
        <w:ind w:left="100" w:hanging="55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" w:hanging="557"/>
      </w:pPr>
      <w:rPr>
        <w:rFonts w:ascii="Tahoma" w:eastAsia="Tahoma" w:hAnsi="Tahoma" w:cs="Tahoma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6" w:hanging="55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44" w:hanging="55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92" w:hanging="55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0" w:hanging="55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88" w:hanging="55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36" w:hanging="55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4" w:hanging="557"/>
      </w:pPr>
      <w:rPr>
        <w:rFonts w:hint="default"/>
        <w:lang w:val="en-US" w:eastAsia="en-US" w:bidi="en-US"/>
      </w:rPr>
    </w:lvl>
  </w:abstractNum>
  <w:abstractNum w:abstractNumId="2" w15:restartNumberingAfterBreak="0">
    <w:nsid w:val="3449091F"/>
    <w:multiLevelType w:val="multilevel"/>
    <w:tmpl w:val="E63044EC"/>
    <w:lvl w:ilvl="0">
      <w:start w:val="3"/>
      <w:numFmt w:val="decimal"/>
      <w:lvlText w:val="%1"/>
      <w:lvlJc w:val="left"/>
      <w:pPr>
        <w:ind w:left="654" w:hanging="554"/>
      </w:pPr>
      <w:rPr>
        <w:rFonts w:hint="default"/>
        <w:lang w:val="en-US" w:eastAsia="en-US" w:bidi="en-US"/>
      </w:rPr>
    </w:lvl>
    <w:lvl w:ilvl="1">
      <w:numFmt w:val="decimalZero"/>
      <w:lvlText w:val="%1.%2"/>
      <w:lvlJc w:val="left"/>
      <w:pPr>
        <w:ind w:left="654" w:hanging="554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444" w:hanging="5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36" w:hanging="5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8" w:hanging="5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20" w:hanging="5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5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4" w:hanging="5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6" w:hanging="554"/>
      </w:pPr>
      <w:rPr>
        <w:rFonts w:hint="default"/>
        <w:lang w:val="en-US" w:eastAsia="en-US" w:bidi="en-US"/>
      </w:rPr>
    </w:lvl>
  </w:abstractNum>
  <w:abstractNum w:abstractNumId="3" w15:restartNumberingAfterBreak="0">
    <w:nsid w:val="51AB5CF8"/>
    <w:multiLevelType w:val="hybridMultilevel"/>
    <w:tmpl w:val="BB0AF654"/>
    <w:lvl w:ilvl="0" w:tplc="7EA88370">
      <w:start w:val="1"/>
      <w:numFmt w:val="lowerLetter"/>
      <w:lvlText w:val="%1."/>
      <w:lvlJc w:val="left"/>
      <w:pPr>
        <w:ind w:left="352" w:hanging="252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en-US"/>
      </w:rPr>
    </w:lvl>
    <w:lvl w:ilvl="1" w:tplc="0316DC28">
      <w:numFmt w:val="bullet"/>
      <w:lvlText w:val="•"/>
      <w:lvlJc w:val="left"/>
      <w:pPr>
        <w:ind w:left="1282" w:hanging="252"/>
      </w:pPr>
      <w:rPr>
        <w:rFonts w:hint="default"/>
        <w:lang w:val="en-US" w:eastAsia="en-US" w:bidi="en-US"/>
      </w:rPr>
    </w:lvl>
    <w:lvl w:ilvl="2" w:tplc="97E6E77A">
      <w:numFmt w:val="bullet"/>
      <w:lvlText w:val="•"/>
      <w:lvlJc w:val="left"/>
      <w:pPr>
        <w:ind w:left="2204" w:hanging="252"/>
      </w:pPr>
      <w:rPr>
        <w:rFonts w:hint="default"/>
        <w:lang w:val="en-US" w:eastAsia="en-US" w:bidi="en-US"/>
      </w:rPr>
    </w:lvl>
    <w:lvl w:ilvl="3" w:tplc="D1649B9E">
      <w:numFmt w:val="bullet"/>
      <w:lvlText w:val="•"/>
      <w:lvlJc w:val="left"/>
      <w:pPr>
        <w:ind w:left="3126" w:hanging="252"/>
      </w:pPr>
      <w:rPr>
        <w:rFonts w:hint="default"/>
        <w:lang w:val="en-US" w:eastAsia="en-US" w:bidi="en-US"/>
      </w:rPr>
    </w:lvl>
    <w:lvl w:ilvl="4" w:tplc="64404D3E">
      <w:numFmt w:val="bullet"/>
      <w:lvlText w:val="•"/>
      <w:lvlJc w:val="left"/>
      <w:pPr>
        <w:ind w:left="4048" w:hanging="252"/>
      </w:pPr>
      <w:rPr>
        <w:rFonts w:hint="default"/>
        <w:lang w:val="en-US" w:eastAsia="en-US" w:bidi="en-US"/>
      </w:rPr>
    </w:lvl>
    <w:lvl w:ilvl="5" w:tplc="A8985EA8">
      <w:numFmt w:val="bullet"/>
      <w:lvlText w:val="•"/>
      <w:lvlJc w:val="left"/>
      <w:pPr>
        <w:ind w:left="4970" w:hanging="252"/>
      </w:pPr>
      <w:rPr>
        <w:rFonts w:hint="default"/>
        <w:lang w:val="en-US" w:eastAsia="en-US" w:bidi="en-US"/>
      </w:rPr>
    </w:lvl>
    <w:lvl w:ilvl="6" w:tplc="C610FBE2">
      <w:numFmt w:val="bullet"/>
      <w:lvlText w:val="•"/>
      <w:lvlJc w:val="left"/>
      <w:pPr>
        <w:ind w:left="5892" w:hanging="252"/>
      </w:pPr>
      <w:rPr>
        <w:rFonts w:hint="default"/>
        <w:lang w:val="en-US" w:eastAsia="en-US" w:bidi="en-US"/>
      </w:rPr>
    </w:lvl>
    <w:lvl w:ilvl="7" w:tplc="C0BEF300">
      <w:numFmt w:val="bullet"/>
      <w:lvlText w:val="•"/>
      <w:lvlJc w:val="left"/>
      <w:pPr>
        <w:ind w:left="6814" w:hanging="252"/>
      </w:pPr>
      <w:rPr>
        <w:rFonts w:hint="default"/>
        <w:lang w:val="en-US" w:eastAsia="en-US" w:bidi="en-US"/>
      </w:rPr>
    </w:lvl>
    <w:lvl w:ilvl="8" w:tplc="CA001176">
      <w:numFmt w:val="bullet"/>
      <w:lvlText w:val="•"/>
      <w:lvlJc w:val="left"/>
      <w:pPr>
        <w:ind w:left="7736" w:hanging="252"/>
      </w:pPr>
      <w:rPr>
        <w:rFonts w:hint="default"/>
        <w:lang w:val="en-US" w:eastAsia="en-US" w:bidi="en-US"/>
      </w:rPr>
    </w:lvl>
  </w:abstractNum>
  <w:abstractNum w:abstractNumId="4" w15:restartNumberingAfterBreak="0">
    <w:nsid w:val="5D1D6F2E"/>
    <w:multiLevelType w:val="multilevel"/>
    <w:tmpl w:val="89FAB7E4"/>
    <w:lvl w:ilvl="0">
      <w:start w:val="2"/>
      <w:numFmt w:val="decimal"/>
      <w:lvlText w:val="%1"/>
      <w:lvlJc w:val="left"/>
      <w:pPr>
        <w:ind w:left="654" w:hanging="554"/>
      </w:pPr>
      <w:rPr>
        <w:rFonts w:hint="default"/>
        <w:lang w:val="en-US" w:eastAsia="en-US" w:bidi="en-US"/>
      </w:rPr>
    </w:lvl>
    <w:lvl w:ilvl="1">
      <w:numFmt w:val="decimalZero"/>
      <w:lvlText w:val="%1.%2"/>
      <w:lvlJc w:val="left"/>
      <w:pPr>
        <w:ind w:left="654" w:hanging="554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444" w:hanging="5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36" w:hanging="5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8" w:hanging="5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20" w:hanging="5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5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4" w:hanging="5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6" w:hanging="554"/>
      </w:pPr>
      <w:rPr>
        <w:rFonts w:hint="default"/>
        <w:lang w:val="en-US" w:eastAsia="en-US" w:bidi="en-US"/>
      </w:rPr>
    </w:lvl>
  </w:abstractNum>
  <w:abstractNum w:abstractNumId="5" w15:restartNumberingAfterBreak="0">
    <w:nsid w:val="69497170"/>
    <w:multiLevelType w:val="multilevel"/>
    <w:tmpl w:val="3CC82492"/>
    <w:lvl w:ilvl="0">
      <w:start w:val="6"/>
      <w:numFmt w:val="decimal"/>
      <w:lvlText w:val="%1"/>
      <w:lvlJc w:val="left"/>
      <w:pPr>
        <w:ind w:left="100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" w:hanging="540"/>
      </w:pPr>
      <w:rPr>
        <w:rFonts w:ascii="Tahoma" w:eastAsia="Tahoma" w:hAnsi="Tahoma" w:cs="Tahoma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6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44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92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0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88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3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4" w:hanging="540"/>
      </w:pPr>
      <w:rPr>
        <w:rFonts w:hint="default"/>
        <w:lang w:val="en-US" w:eastAsia="en-US" w:bidi="en-US"/>
      </w:rPr>
    </w:lvl>
  </w:abstractNum>
  <w:abstractNum w:abstractNumId="6" w15:restartNumberingAfterBreak="0">
    <w:nsid w:val="70C21806"/>
    <w:multiLevelType w:val="multilevel"/>
    <w:tmpl w:val="65501634"/>
    <w:lvl w:ilvl="0">
      <w:start w:val="5"/>
      <w:numFmt w:val="decimal"/>
      <w:lvlText w:val="%1"/>
      <w:lvlJc w:val="left"/>
      <w:pPr>
        <w:ind w:left="654" w:hanging="555"/>
      </w:pPr>
      <w:rPr>
        <w:rFonts w:hint="default"/>
        <w:lang w:val="en-US" w:eastAsia="en-US" w:bidi="en-US"/>
      </w:rPr>
    </w:lvl>
    <w:lvl w:ilvl="1">
      <w:numFmt w:val="decimalZero"/>
      <w:lvlText w:val="%1.%2"/>
      <w:lvlJc w:val="left"/>
      <w:pPr>
        <w:ind w:left="654" w:hanging="555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444" w:hanging="5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36" w:hanging="5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8" w:hanging="5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20" w:hanging="5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5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4" w:hanging="5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6" w:hanging="555"/>
      </w:pPr>
      <w:rPr>
        <w:rFonts w:hint="default"/>
        <w:lang w:val="en-US" w:eastAsia="en-US" w:bidi="en-US"/>
      </w:rPr>
    </w:lvl>
  </w:abstractNum>
  <w:abstractNum w:abstractNumId="7" w15:restartNumberingAfterBreak="0">
    <w:nsid w:val="72BF5B0D"/>
    <w:multiLevelType w:val="multilevel"/>
    <w:tmpl w:val="36B07F98"/>
    <w:lvl w:ilvl="0">
      <w:start w:val="1"/>
      <w:numFmt w:val="decimal"/>
      <w:lvlText w:val="%1"/>
      <w:lvlJc w:val="left"/>
      <w:pPr>
        <w:ind w:left="100" w:hanging="55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" w:hanging="550"/>
      </w:pPr>
      <w:rPr>
        <w:rFonts w:ascii="Tahoma" w:eastAsia="Tahoma" w:hAnsi="Tahoma" w:cs="Tahoma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6" w:hanging="5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44" w:hanging="5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92" w:hanging="5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0" w:hanging="5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88" w:hanging="5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36" w:hanging="5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4" w:hanging="55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00"/>
    <w:rsid w:val="00077F27"/>
    <w:rsid w:val="000C1221"/>
    <w:rsid w:val="000E17F2"/>
    <w:rsid w:val="001541B3"/>
    <w:rsid w:val="00200412"/>
    <w:rsid w:val="00264E96"/>
    <w:rsid w:val="002C44FC"/>
    <w:rsid w:val="003648F5"/>
    <w:rsid w:val="003C7A45"/>
    <w:rsid w:val="00465588"/>
    <w:rsid w:val="0049325A"/>
    <w:rsid w:val="004A047D"/>
    <w:rsid w:val="0053156C"/>
    <w:rsid w:val="00556663"/>
    <w:rsid w:val="005A0300"/>
    <w:rsid w:val="006F2B2D"/>
    <w:rsid w:val="00753486"/>
    <w:rsid w:val="00755C32"/>
    <w:rsid w:val="007E0083"/>
    <w:rsid w:val="008105C8"/>
    <w:rsid w:val="008252FD"/>
    <w:rsid w:val="00841F31"/>
    <w:rsid w:val="00930057"/>
    <w:rsid w:val="00A70BBE"/>
    <w:rsid w:val="00AC3BCB"/>
    <w:rsid w:val="00BE4514"/>
    <w:rsid w:val="00D550AD"/>
    <w:rsid w:val="00DA2B33"/>
    <w:rsid w:val="00DA791E"/>
    <w:rsid w:val="00E0027F"/>
    <w:rsid w:val="00E841B4"/>
    <w:rsid w:val="00EC266B"/>
    <w:rsid w:val="00FB5818"/>
    <w:rsid w:val="00FE3E0C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299C3A"/>
  <w15:docId w15:val="{F533E6C7-2C2B-4D85-A617-92332EED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20" w:hanging="13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2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96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96"/>
    <w:rPr>
      <w:rFonts w:ascii="Tahoma" w:eastAsia="Tahoma" w:hAnsi="Tahoma" w:cs="Tahoma"/>
      <w:lang w:bidi="en-US"/>
    </w:rPr>
  </w:style>
  <w:style w:type="paragraph" w:styleId="NoSpacing">
    <w:name w:val="No Spacing"/>
    <w:uiPriority w:val="1"/>
    <w:qFormat/>
    <w:rsid w:val="00264E96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3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BCB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BCB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CB"/>
    <w:rPr>
      <w:rFonts w:ascii="Segoe UI" w:eastAsia="Tahoma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A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8f6a6dc-95b5-4592-a201-7dc05ac988eb">Step 3.0: JCIS Documentation</Document_x0020_Type>
    <_dlc_DocId xmlns="5a66891d-2056-4fed-9e6a-56590f3be7f2">6JZ4EA6PERKC-429887852-181</_dlc_DocId>
    <_dlc_DocIdUrl xmlns="5a66891d-2056-4fed-9e6a-56590f3be7f2">
      <Url>https://portal.doj.gov/jmd/sds/SO/TI/_layouts/15/DocIdRedir.aspx?ID=6JZ4EA6PERKC-429887852-181</Url>
      <Description>6JZ4EA6PERKC-429887852-181</Description>
    </_dlc_DocIdUrl>
    <Description0 xmlns="28f6a6dc-95b5-4592-a201-7dc05ac988eb" xsi:nil="true"/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BB4AB83ED24B96E43E05570FF132" ma:contentTypeVersion="3" ma:contentTypeDescription="Create a new document." ma:contentTypeScope="" ma:versionID="42008c15c52280136372c4407637927b">
  <xsd:schema xmlns:xsd="http://www.w3.org/2001/XMLSchema" xmlns:xs="http://www.w3.org/2001/XMLSchema" xmlns:p="http://schemas.microsoft.com/office/2006/metadata/properties" xmlns:ns2="5a66891d-2056-4fed-9e6a-56590f3be7f2" xmlns:ns3="28f6a6dc-95b5-4592-a201-7dc05ac988eb" xmlns:ns4="http://schemas.microsoft.com/sharepoint/v4" targetNamespace="http://schemas.microsoft.com/office/2006/metadata/properties" ma:root="true" ma:fieldsID="e1a5c28268d2f320ee567b1129a1e67d" ns2:_="" ns3:_="" ns4:_="">
    <xsd:import namespace="5a66891d-2056-4fed-9e6a-56590f3be7f2"/>
    <xsd:import namespace="28f6a6dc-95b5-4592-a201-7dc05ac988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Description0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891d-2056-4fed-9e6a-56590f3be7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6a6dc-95b5-4592-a201-7dc05ac988e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isc" ma:format="Dropdown" ma:indexed="true" ma:internalName="Document_x0020_Type">
      <xsd:simpleType>
        <xsd:restriction base="dms:Choice">
          <xsd:enumeration value="Misc"/>
          <xsd:enumeration value="Step 0.0: Selection Process"/>
          <xsd:enumeration value="Step 0.1: OBV Webinars"/>
          <xsd:enumeration value="Step 1.0: Admin/Tribal Decisions"/>
          <xsd:enumeration value="Step 1.1: Questionnaires"/>
          <xsd:enumeration value="Step 2.0: Obtain ORIs for CJAs"/>
          <xsd:enumeration value="Step 2.1: Obtain ORIs for NLE-CJAs"/>
          <xsd:enumeration value="Step 2.2: Obtain ORIs for NCJAs"/>
          <xsd:enumeration value="Step 2.3: Obtain ORI for Child Support Enforcement"/>
          <xsd:enumeration value="Step 3.0: JCIS Documentation"/>
          <xsd:enumeration value="Step 4.0: Policy Documentation Templates"/>
          <xsd:enumeration value="Step 5.0: TAP Workstation and OFM"/>
          <xsd:enumeration value="Step 6.0: Training/Certification"/>
          <xsd:enumeration value="Step 6.1: LEEP Accounts"/>
          <xsd:enumeration value="Step 7: Deployment"/>
          <xsd:enumeration value="Step 8: N-DEx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79FC0-0D9E-45B5-AB62-F73E0BB360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1718B5-ADA7-445A-A26A-3F7E336BF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3CE7B-E3A9-41EB-B0E0-BAB8C2FAB7B2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8f6a6dc-95b5-4592-a201-7dc05ac988eb"/>
    <ds:schemaRef ds:uri="http://schemas.microsoft.com/office/infopath/2007/PartnerControls"/>
    <ds:schemaRef ds:uri="5a66891d-2056-4fed-9e6a-56590f3be7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DB2FC0-FC2C-4F5E-9074-68D637E5D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891d-2056-4fed-9e6a-56590f3be7f2"/>
    <ds:schemaRef ds:uri="28f6a6dc-95b5-4592-a201-7dc05ac988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Control Agreement - IT</vt:lpstr>
    </vt:vector>
  </TitlesOfParts>
  <Company>JCON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Control Agreement - IT</dc:title>
  <dc:creator>nevermanwm</dc:creator>
  <cp:lastModifiedBy>Eley, Nadia</cp:lastModifiedBy>
  <cp:revision>2</cp:revision>
  <dcterms:created xsi:type="dcterms:W3CDTF">2020-06-02T15:55:00Z</dcterms:created>
  <dcterms:modified xsi:type="dcterms:W3CDTF">2020-06-02T15:55:00Z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2019-09-12T00:00:00Z</vt:filetime>
  </property>
  <property fmtid="{D5CDD505-2E9C-101B-9397-08002B2CF9AE}" pid="5" name="ContentTypeId">
    <vt:lpwstr>0x010100EE17BB4AB83ED24B96E43E05570FF132</vt:lpwstr>
  </property>
  <property fmtid="{D5CDD505-2E9C-101B-9397-08002B2CF9AE}" pid="6" name="_dlc_DocIdItemGuid">
    <vt:lpwstr>376cd687-bf78-4927-a493-d26639783b19</vt:lpwstr>
  </property>
</Properties>
</file>