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467A" w14:textId="77777777" w:rsidR="00B30884" w:rsidRDefault="00B30884" w:rsidP="00B30884">
      <w:pPr>
        <w:pStyle w:val="Heading1"/>
        <w:jc w:val="center"/>
        <w:rPr>
          <w:b w:val="0"/>
          <w:bCs/>
          <w:color w:val="auto"/>
          <w:spacing w:val="0"/>
          <w:kern w:val="0"/>
        </w:rPr>
      </w:pPr>
      <w:bookmarkStart w:id="0" w:name="OLE_LINK64"/>
      <w:r>
        <w:rPr>
          <w:b w:val="0"/>
          <w:bCs/>
          <w:color w:val="auto"/>
          <w:spacing w:val="0"/>
          <w:kern w:val="0"/>
        </w:rPr>
        <w:t>U.S. Department of Justice Coordinated Tribal Assistance Solicitation</w:t>
      </w:r>
    </w:p>
    <w:p w14:paraId="4F33A1B0" w14:textId="109C49B0" w:rsidR="00B54C15" w:rsidRPr="00B30884" w:rsidRDefault="00B54C15" w:rsidP="00B30884">
      <w:pPr>
        <w:pStyle w:val="Heading2"/>
        <w:jc w:val="center"/>
        <w:rPr>
          <w:color w:val="auto"/>
        </w:rPr>
      </w:pPr>
      <w:bookmarkStart w:id="1" w:name="FY_2021_Allowable/Unallowable_Costs_List"/>
      <w:bookmarkEnd w:id="1"/>
      <w:r w:rsidRPr="00B30884">
        <w:rPr>
          <w:color w:val="auto"/>
        </w:rPr>
        <w:t>Inventory of Federal Priorities for Policing</w:t>
      </w:r>
    </w:p>
    <w:p w14:paraId="5B7D8083" w14:textId="4AB043BB" w:rsidR="006B29A3" w:rsidRPr="00DD429F" w:rsidRDefault="00734F4D" w:rsidP="00B30884">
      <w:pPr>
        <w:pStyle w:val="BodyText"/>
      </w:pPr>
      <w:bookmarkStart w:id="2" w:name="_Hlk150850700"/>
      <w:bookmarkEnd w:id="0"/>
      <w:r w:rsidRPr="00DD429F">
        <w:t>T</w:t>
      </w:r>
      <w:r w:rsidR="006B29A3" w:rsidRPr="00DD429F">
        <w:t xml:space="preserve">he </w:t>
      </w:r>
      <w:r w:rsidR="006C39B6" w:rsidRPr="00DD429F">
        <w:t>following questions</w:t>
      </w:r>
      <w:r w:rsidR="005D757B" w:rsidRPr="00DD429F">
        <w:t xml:space="preserve"> </w:t>
      </w:r>
      <w:r w:rsidR="002D58E2" w:rsidRPr="00DD429F">
        <w:t xml:space="preserve">will help the U.S. Department of Justice </w:t>
      </w:r>
      <w:r w:rsidR="00BB0194" w:rsidRPr="00DD429F">
        <w:t>evaluate the possibility</w:t>
      </w:r>
      <w:r w:rsidR="008F061C" w:rsidRPr="00DD429F">
        <w:t xml:space="preserve"> </w:t>
      </w:r>
      <w:r w:rsidR="006C4B1D" w:rsidRPr="00DD429F">
        <w:t xml:space="preserve">for </w:t>
      </w:r>
      <w:r w:rsidR="008F061C" w:rsidRPr="00DD429F">
        <w:t xml:space="preserve">priority consideration, </w:t>
      </w:r>
      <w:r w:rsidR="00C200AE" w:rsidRPr="00DD429F">
        <w:t>where appropriate</w:t>
      </w:r>
      <w:r w:rsidR="008F061C" w:rsidRPr="00DD429F">
        <w:t xml:space="preserve">, </w:t>
      </w:r>
      <w:r w:rsidR="00C626FB" w:rsidRPr="00DD429F">
        <w:t>and identify potential gaps in training and technical assistance</w:t>
      </w:r>
      <w:r w:rsidR="00571CF8">
        <w:t>.</w:t>
      </w:r>
    </w:p>
    <w:bookmarkEnd w:id="2"/>
    <w:p w14:paraId="5D201216" w14:textId="7846DF34" w:rsidR="006308CC" w:rsidRDefault="006A3048" w:rsidP="00B30884">
      <w:pPr>
        <w:pStyle w:val="ListNumber"/>
      </w:pPr>
      <w:r w:rsidRPr="00DD429F">
        <w:t xml:space="preserve">Does the </w:t>
      </w:r>
      <w:r w:rsidR="00643D51" w:rsidRPr="00DD429F">
        <w:t xml:space="preserve">agency have a written directive to </w:t>
      </w:r>
      <w:r w:rsidRPr="00DD429F">
        <w:t xml:space="preserve">prioritize the recruitment and hiring of personnel who are representative of the communities they are sworn to serve? </w:t>
      </w:r>
      <w:r w:rsidR="006308CC" w:rsidRPr="00E2540A">
        <w:t xml:space="preserve"> </w:t>
      </w:r>
    </w:p>
    <w:p w14:paraId="3D06CFDE" w14:textId="77777777" w:rsidR="003A6E4E" w:rsidRPr="003A6E4E" w:rsidRDefault="006308CC" w:rsidP="003A6E4E">
      <w:pPr>
        <w:pStyle w:val="ListNumber"/>
        <w:numPr>
          <w:ilvl w:val="1"/>
          <w:numId w:val="8"/>
        </w:numPr>
      </w:pPr>
      <w:r w:rsidRPr="003A6E4E">
        <w:t>Yes</w:t>
      </w:r>
    </w:p>
    <w:p w14:paraId="0E5A8F70" w14:textId="7E7DD950" w:rsidR="006308CC" w:rsidRPr="003A6E4E" w:rsidRDefault="006308CC" w:rsidP="003A6E4E">
      <w:pPr>
        <w:pStyle w:val="ListNumber"/>
        <w:numPr>
          <w:ilvl w:val="1"/>
          <w:numId w:val="8"/>
        </w:numPr>
      </w:pPr>
      <w:r w:rsidRPr="003A6E4E">
        <w:t xml:space="preserve">No </w:t>
      </w:r>
    </w:p>
    <w:p w14:paraId="683E8A7F" w14:textId="7AFB651C" w:rsidR="006308CC" w:rsidRPr="00DD429F" w:rsidRDefault="006308CC" w:rsidP="003A6E4E">
      <w:pPr>
        <w:pStyle w:val="ListNumber"/>
      </w:pPr>
      <w:r>
        <w:t xml:space="preserve">Does the </w:t>
      </w:r>
      <w:r w:rsidR="005E676D">
        <w:t xml:space="preserve">agency have a </w:t>
      </w:r>
      <w:r>
        <w:t xml:space="preserve">written directive </w:t>
      </w:r>
      <w:r w:rsidR="005E676D">
        <w:t xml:space="preserve">that </w:t>
      </w:r>
      <w:r>
        <w:t>require</w:t>
      </w:r>
      <w:r w:rsidR="005E676D">
        <w:t>s</w:t>
      </w:r>
      <w:r>
        <w:t xml:space="preserve"> a background investigation </w:t>
      </w:r>
      <w:r w:rsidRPr="00BB67AB">
        <w:t xml:space="preserve">of each candidate for officer positions conducted prior to appointment and </w:t>
      </w:r>
      <w:r w:rsidR="008A09D5">
        <w:t>include, c</w:t>
      </w:r>
      <w:r w:rsidRPr="008A09D5">
        <w:rPr>
          <w:rFonts w:cs="Calibri"/>
        </w:rPr>
        <w:t>onsistent with the First Amend</w:t>
      </w:r>
      <w:r w:rsidR="008A09D5" w:rsidRPr="008A09D5">
        <w:rPr>
          <w:rFonts w:cs="Calibri"/>
        </w:rPr>
        <w:t>men</w:t>
      </w:r>
      <w:r w:rsidRPr="008A09D5">
        <w:rPr>
          <w:rFonts w:cs="Calibri"/>
        </w:rPr>
        <w:t>t and all applicable laws</w:t>
      </w:r>
      <w:r w:rsidRPr="00300DA9">
        <w:t xml:space="preserve">, </w:t>
      </w:r>
      <w:r>
        <w:t xml:space="preserve">a </w:t>
      </w:r>
      <w:r w:rsidRPr="00300DA9">
        <w:t xml:space="preserve">check of publicly available </w:t>
      </w:r>
      <w:r>
        <w:t>i</w:t>
      </w:r>
      <w:r w:rsidRPr="00300DA9">
        <w:t xml:space="preserve">nternet and information sharing sites to identify </w:t>
      </w:r>
      <w:r w:rsidR="00411C67">
        <w:t>activity that promotes or supports</w:t>
      </w:r>
      <w:r>
        <w:t xml:space="preserve"> </w:t>
      </w:r>
      <w:r w:rsidRPr="00C964A0">
        <w:t>unlawful</w:t>
      </w:r>
      <w:r w:rsidR="0021420E">
        <w:t xml:space="preserve"> violence or</w:t>
      </w:r>
      <w:r w:rsidR="00C50ADA">
        <w:t xml:space="preserve"> unlawful</w:t>
      </w:r>
      <w:r w:rsidRPr="00C964A0">
        <w:t xml:space="preserve"> bias</w:t>
      </w:r>
      <w:r w:rsidRPr="009D427E">
        <w:t xml:space="preserve"> </w:t>
      </w:r>
      <w:r w:rsidRPr="00C964A0">
        <w:t xml:space="preserve">against persons based on race, ethnicity, national origin, religion, </w:t>
      </w:r>
      <w:r>
        <w:t xml:space="preserve">gender, gender identity, sexual orientation, </w:t>
      </w:r>
      <w:r w:rsidRPr="00C964A0">
        <w:t>or disability</w:t>
      </w:r>
      <w:r w:rsidR="009866EB">
        <w:t>?</w:t>
      </w:r>
    </w:p>
    <w:p w14:paraId="7C9FB1A3" w14:textId="478D5C97" w:rsidR="003A6E4E" w:rsidRDefault="006308CC" w:rsidP="003A6E4E">
      <w:pPr>
        <w:pStyle w:val="ListNumber"/>
        <w:numPr>
          <w:ilvl w:val="1"/>
          <w:numId w:val="8"/>
        </w:numPr>
      </w:pPr>
      <w:bookmarkStart w:id="3" w:name="OLE_LINK33"/>
      <w:r w:rsidRPr="00DD429F">
        <w:t>Yes</w:t>
      </w:r>
    </w:p>
    <w:p w14:paraId="3DC08EB8" w14:textId="73308FF1" w:rsidR="005E676D" w:rsidRPr="00DD429F" w:rsidRDefault="005E676D" w:rsidP="003A6E4E">
      <w:pPr>
        <w:pStyle w:val="ListNumber"/>
        <w:numPr>
          <w:ilvl w:val="1"/>
          <w:numId w:val="8"/>
        </w:numPr>
      </w:pPr>
      <w:r>
        <w:t>No</w:t>
      </w:r>
    </w:p>
    <w:p w14:paraId="30CC418C" w14:textId="77777777" w:rsidR="007C7713" w:rsidRDefault="006308CC" w:rsidP="003A6E4E">
      <w:pPr>
        <w:pStyle w:val="ListNumber"/>
      </w:pPr>
      <w:bookmarkStart w:id="4" w:name="OLE_LINK4"/>
      <w:r w:rsidRPr="00DD429F">
        <w:t xml:space="preserve">Does the agency have a written directive </w:t>
      </w:r>
      <w:r>
        <w:t xml:space="preserve">that </w:t>
      </w:r>
      <w:r w:rsidRPr="000A78D7">
        <w:t>requires the performance evaluation of all officers and supervisors to be conducted and documented at least annually</w:t>
      </w:r>
      <w:r>
        <w:t>, including (among other factors)</w:t>
      </w:r>
      <w:r w:rsidR="007C7713">
        <w:t>:</w:t>
      </w:r>
    </w:p>
    <w:p w14:paraId="20E91CC8" w14:textId="21B8FB30" w:rsidR="009866EB" w:rsidRDefault="007C7713" w:rsidP="00A93C7F">
      <w:pPr>
        <w:pStyle w:val="ListNumber"/>
        <w:numPr>
          <w:ilvl w:val="2"/>
          <w:numId w:val="8"/>
        </w:numPr>
      </w:pPr>
      <w:r>
        <w:t>A</w:t>
      </w:r>
      <w:r w:rsidR="006308CC">
        <w:t>n assessment of adherence to agency policies</w:t>
      </w:r>
      <w:r>
        <w:t>; and</w:t>
      </w:r>
    </w:p>
    <w:p w14:paraId="3721080F" w14:textId="650A6AED" w:rsidR="007C7713" w:rsidRDefault="007C7713" w:rsidP="00A93C7F">
      <w:pPr>
        <w:pStyle w:val="ListNumber"/>
        <w:numPr>
          <w:ilvl w:val="2"/>
          <w:numId w:val="8"/>
        </w:numPr>
      </w:pPr>
      <w:r>
        <w:t>For supervisors, an assessment of their effectiveness in addressing misconduct by officers they supervise.</w:t>
      </w:r>
    </w:p>
    <w:bookmarkEnd w:id="4"/>
    <w:p w14:paraId="048BF86F" w14:textId="2D3F6104" w:rsidR="0021420E" w:rsidRDefault="001226F4" w:rsidP="002815E5">
      <w:pPr>
        <w:pStyle w:val="ListNumber"/>
        <w:numPr>
          <w:ilvl w:val="1"/>
          <w:numId w:val="8"/>
        </w:numPr>
      </w:pPr>
      <w:r>
        <w:t>Yes</w:t>
      </w:r>
    </w:p>
    <w:p w14:paraId="7B4DB19E" w14:textId="6F0E752B" w:rsidR="001226F4" w:rsidRPr="00DD429F" w:rsidRDefault="001226F4" w:rsidP="002815E5">
      <w:pPr>
        <w:pStyle w:val="ListNumber"/>
        <w:numPr>
          <w:ilvl w:val="1"/>
          <w:numId w:val="8"/>
        </w:numPr>
      </w:pPr>
      <w:r>
        <w:t>No</w:t>
      </w:r>
    </w:p>
    <w:bookmarkEnd w:id="3"/>
    <w:p w14:paraId="592C975B" w14:textId="7495EA9A" w:rsidR="006A3048" w:rsidRPr="00DD429F" w:rsidRDefault="006A3048" w:rsidP="003A6E4E">
      <w:pPr>
        <w:pStyle w:val="ListNumber"/>
      </w:pPr>
      <w:r w:rsidRPr="00DD429F">
        <w:t xml:space="preserve">Does the agency encourage officer wellness (e.g., support for substance use disorders, mental health issues, trauma resilience, and suicide prevention) through policies and procedures? </w:t>
      </w:r>
    </w:p>
    <w:p w14:paraId="7C106AEB" w14:textId="77777777" w:rsidR="00FC5CE2" w:rsidRPr="00DD429F" w:rsidRDefault="00FC5CE2" w:rsidP="003A6E4E">
      <w:pPr>
        <w:pStyle w:val="ListNumber"/>
        <w:numPr>
          <w:ilvl w:val="1"/>
          <w:numId w:val="8"/>
        </w:numPr>
      </w:pPr>
      <w:r w:rsidRPr="00DD429F">
        <w:t>Yes</w:t>
      </w:r>
    </w:p>
    <w:p w14:paraId="1CE2A199" w14:textId="77777777" w:rsidR="00FC5CE2" w:rsidRPr="00DD429F" w:rsidRDefault="00FC5CE2" w:rsidP="003A6E4E">
      <w:pPr>
        <w:pStyle w:val="ListNumber"/>
        <w:numPr>
          <w:ilvl w:val="1"/>
          <w:numId w:val="8"/>
        </w:numPr>
      </w:pPr>
      <w:r w:rsidRPr="00DD429F">
        <w:t xml:space="preserve">No </w:t>
      </w:r>
    </w:p>
    <w:p w14:paraId="51C86D58" w14:textId="77777777" w:rsidR="00161C43" w:rsidRDefault="00161C43" w:rsidP="00161C43">
      <w:pPr>
        <w:pStyle w:val="BodyText"/>
      </w:pPr>
      <w:r>
        <w:br w:type="page"/>
      </w:r>
    </w:p>
    <w:p w14:paraId="5089A9A8" w14:textId="6EA52D51" w:rsidR="006A3048" w:rsidRPr="00DD429F" w:rsidRDefault="00B34DCD" w:rsidP="003A6E4E">
      <w:pPr>
        <w:pStyle w:val="ListNumber"/>
      </w:pPr>
      <w:r w:rsidRPr="00DD429F">
        <w:lastRenderedPageBreak/>
        <w:t>D</w:t>
      </w:r>
      <w:r w:rsidR="006A3048" w:rsidRPr="00DD429F">
        <w:t>oes the agency have a written directive that officers may use deadly force only when the officer has a</w:t>
      </w:r>
      <w:r w:rsidR="00BC14CC">
        <w:t>n objectively</w:t>
      </w:r>
      <w:r w:rsidR="006A3048" w:rsidRPr="00DD429F">
        <w:t xml:space="preserve"> reasonable belief that the subject of such force poses an imminent danger of death or serious physical injury to the officer or to another person? </w:t>
      </w:r>
    </w:p>
    <w:p w14:paraId="70CFA1B4" w14:textId="77777777" w:rsidR="00FC5CE2" w:rsidRPr="00DD429F" w:rsidRDefault="00FC5CE2" w:rsidP="008B06B8">
      <w:pPr>
        <w:pStyle w:val="ListNumber"/>
        <w:numPr>
          <w:ilvl w:val="1"/>
          <w:numId w:val="8"/>
        </w:numPr>
      </w:pPr>
      <w:r w:rsidRPr="00DD429F">
        <w:t>Yes</w:t>
      </w:r>
    </w:p>
    <w:p w14:paraId="687B6A87" w14:textId="77777777" w:rsidR="00FC5CE2" w:rsidRPr="00DD429F" w:rsidRDefault="00FC5CE2" w:rsidP="008B06B8">
      <w:pPr>
        <w:pStyle w:val="ListNumber"/>
        <w:numPr>
          <w:ilvl w:val="1"/>
          <w:numId w:val="8"/>
        </w:numPr>
      </w:pPr>
      <w:r w:rsidRPr="00DD429F">
        <w:t xml:space="preserve">No </w:t>
      </w:r>
    </w:p>
    <w:p w14:paraId="09F5EACB" w14:textId="725FF9A9" w:rsidR="001226F4" w:rsidRDefault="001226F4" w:rsidP="008B06B8">
      <w:pPr>
        <w:pStyle w:val="ListNumber"/>
      </w:pPr>
      <w:r>
        <w:t>Does the agency have a written directive that prohibits the discharge of firearms from a moving vehicle ex</w:t>
      </w:r>
      <w:r w:rsidR="002815E5">
        <w:t>c</w:t>
      </w:r>
      <w:r>
        <w:t>e</w:t>
      </w:r>
      <w:r w:rsidR="002815E5">
        <w:t>p</w:t>
      </w:r>
      <w:r>
        <w:t>t in exigent circumstances</w:t>
      </w:r>
      <w:r w:rsidR="00BE7C80">
        <w:t xml:space="preserve"> where the officer has an articulable reason for this use of deadly force?</w:t>
      </w:r>
    </w:p>
    <w:p w14:paraId="3FCF4403" w14:textId="5CD96712" w:rsidR="00BE7C80" w:rsidRDefault="00BE7C80" w:rsidP="008B06B8">
      <w:pPr>
        <w:pStyle w:val="ListNumber"/>
        <w:numPr>
          <w:ilvl w:val="1"/>
          <w:numId w:val="8"/>
        </w:numPr>
      </w:pPr>
      <w:r>
        <w:t>Yes</w:t>
      </w:r>
    </w:p>
    <w:p w14:paraId="2FD8496C" w14:textId="3BF0532E" w:rsidR="00BE7C80" w:rsidRDefault="00BE7C80" w:rsidP="008B06B8">
      <w:pPr>
        <w:pStyle w:val="ListNumber"/>
        <w:numPr>
          <w:ilvl w:val="1"/>
          <w:numId w:val="8"/>
        </w:numPr>
      </w:pPr>
      <w:r>
        <w:t>No</w:t>
      </w:r>
    </w:p>
    <w:p w14:paraId="4309BF33" w14:textId="77777777" w:rsidR="00664294" w:rsidRDefault="004765CC" w:rsidP="008B06B8">
      <w:pPr>
        <w:pStyle w:val="ListNumber"/>
      </w:pPr>
      <w:r>
        <w:t xml:space="preserve">Does the agency have a written directive that prohibits the discharge of firearms at a moving </w:t>
      </w:r>
      <w:r w:rsidR="00664294">
        <w:t>vehicle unless:</w:t>
      </w:r>
    </w:p>
    <w:p w14:paraId="0828D487" w14:textId="77777777" w:rsidR="00664294" w:rsidRDefault="00664294" w:rsidP="00A93C7F">
      <w:pPr>
        <w:pStyle w:val="ListNumber"/>
        <w:numPr>
          <w:ilvl w:val="2"/>
          <w:numId w:val="8"/>
        </w:numPr>
      </w:pPr>
      <w:r>
        <w:t>A person in the vehicle is threatening the officer or another person with deadly force by means other than the vehicle; or</w:t>
      </w:r>
    </w:p>
    <w:p w14:paraId="304849BB" w14:textId="689A7289" w:rsidR="00664294" w:rsidRDefault="00664294" w:rsidP="00A93C7F">
      <w:pPr>
        <w:pStyle w:val="ListNumber"/>
        <w:numPr>
          <w:ilvl w:val="2"/>
          <w:numId w:val="8"/>
        </w:numPr>
      </w:pPr>
      <w:r>
        <w:t xml:space="preserve">The vehicle is operated in a manner that threatens to cause death or serious physical injury to the officer or others, and no other objectively reasonable means of defense appear to exist, which includes moving out of the path of the vehicle. </w:t>
      </w:r>
    </w:p>
    <w:p w14:paraId="649FF67B" w14:textId="19E2554D" w:rsidR="00664294" w:rsidRDefault="00664294" w:rsidP="002815E5">
      <w:pPr>
        <w:pStyle w:val="ListNumber"/>
        <w:numPr>
          <w:ilvl w:val="1"/>
          <w:numId w:val="8"/>
        </w:numPr>
      </w:pPr>
      <w:r>
        <w:t>Yes</w:t>
      </w:r>
    </w:p>
    <w:p w14:paraId="4D152F28" w14:textId="4B606D03" w:rsidR="00664294" w:rsidRDefault="00664294" w:rsidP="002815E5">
      <w:pPr>
        <w:pStyle w:val="ListNumber"/>
        <w:numPr>
          <w:ilvl w:val="1"/>
          <w:numId w:val="8"/>
        </w:numPr>
      </w:pPr>
      <w:r>
        <w:t>No</w:t>
      </w:r>
    </w:p>
    <w:p w14:paraId="110803D6" w14:textId="278FFD44" w:rsidR="006A3048" w:rsidRPr="00DD429F" w:rsidRDefault="006A3048" w:rsidP="008B06B8">
      <w:pPr>
        <w:pStyle w:val="ListNumber"/>
      </w:pPr>
      <w:r w:rsidRPr="00DD429F">
        <w:t>Does the agency prohibit the use of chokeholds and carotid (or vascular neck) restraints except where the use of deadly force is authorized by law?</w:t>
      </w:r>
      <w:r w:rsidR="00B34DCD" w:rsidRPr="00DD429F">
        <w:t xml:space="preserve"> </w:t>
      </w:r>
    </w:p>
    <w:p w14:paraId="1D946371" w14:textId="77777777" w:rsidR="00B34DCD" w:rsidRPr="00DD429F" w:rsidRDefault="00B34DCD" w:rsidP="008B06B8">
      <w:pPr>
        <w:pStyle w:val="ListNumber"/>
        <w:numPr>
          <w:ilvl w:val="1"/>
          <w:numId w:val="8"/>
        </w:numPr>
      </w:pPr>
      <w:r w:rsidRPr="00DD429F">
        <w:t>Yes</w:t>
      </w:r>
    </w:p>
    <w:p w14:paraId="60B7A151" w14:textId="77777777" w:rsidR="00B34DCD" w:rsidRPr="00DD429F" w:rsidRDefault="00B34DCD" w:rsidP="008B06B8">
      <w:pPr>
        <w:pStyle w:val="ListNumber"/>
        <w:numPr>
          <w:ilvl w:val="1"/>
          <w:numId w:val="8"/>
        </w:numPr>
      </w:pPr>
      <w:r w:rsidRPr="00DD429F">
        <w:t xml:space="preserve">No </w:t>
      </w:r>
    </w:p>
    <w:p w14:paraId="3C46373A" w14:textId="6D42D200" w:rsidR="00DC0357" w:rsidRPr="00DD429F" w:rsidRDefault="00DC0357" w:rsidP="008B06B8">
      <w:pPr>
        <w:pStyle w:val="ListNumber"/>
      </w:pPr>
      <w:r w:rsidRPr="00DD429F">
        <w:t xml:space="preserve">Does the agency have a written directive stating that officers should employ de-escalation techniques </w:t>
      </w:r>
      <w:r w:rsidR="00371560">
        <w:t>when possible but may use force that is objectively reasonable to accomplish law</w:t>
      </w:r>
      <w:r w:rsidR="00BF1F63">
        <w:t>ful</w:t>
      </w:r>
      <w:r w:rsidR="00371560">
        <w:t xml:space="preserve"> objectives</w:t>
      </w:r>
      <w:r w:rsidRPr="00DD429F">
        <w:t xml:space="preserve">? </w:t>
      </w:r>
    </w:p>
    <w:p w14:paraId="6CC180A9" w14:textId="77777777" w:rsidR="00DC0357" w:rsidRPr="00DD429F" w:rsidRDefault="00DC0357" w:rsidP="008B06B8">
      <w:pPr>
        <w:pStyle w:val="ListNumber"/>
        <w:numPr>
          <w:ilvl w:val="1"/>
          <w:numId w:val="8"/>
        </w:numPr>
      </w:pPr>
      <w:r w:rsidRPr="00DD429F">
        <w:t>Yes</w:t>
      </w:r>
    </w:p>
    <w:p w14:paraId="5671D65E" w14:textId="77777777" w:rsidR="00DC0357" w:rsidRPr="00DD429F" w:rsidRDefault="00DC0357" w:rsidP="008B06B8">
      <w:pPr>
        <w:pStyle w:val="ListNumber"/>
        <w:numPr>
          <w:ilvl w:val="1"/>
          <w:numId w:val="8"/>
        </w:numPr>
      </w:pPr>
      <w:r w:rsidRPr="00DD429F">
        <w:t xml:space="preserve">No </w:t>
      </w:r>
    </w:p>
    <w:p w14:paraId="1D2E69E7" w14:textId="5C37D2D9" w:rsidR="00DB6DAD" w:rsidRPr="00DD429F" w:rsidRDefault="00DB6DAD" w:rsidP="008B06B8">
      <w:pPr>
        <w:pStyle w:val="ListNumber"/>
      </w:pPr>
      <w:r w:rsidRPr="00DD429F">
        <w:t xml:space="preserve">Does the agency have a written directive that establishes the affirmative duty to </w:t>
      </w:r>
      <w:r w:rsidR="00BC14CC">
        <w:t xml:space="preserve">take reasonable steps to </w:t>
      </w:r>
      <w:r w:rsidRPr="00DD429F">
        <w:t xml:space="preserve">intervene, i.e., to prevent or stop, as appropriate, any officer from engaging in excessive force or any other use of force that violates the Constitution, other laws, or agency policy on the reasonable use of force? </w:t>
      </w:r>
    </w:p>
    <w:p w14:paraId="00046510" w14:textId="77777777" w:rsidR="00423529" w:rsidRPr="00DD429F" w:rsidRDefault="00423529" w:rsidP="008B06B8">
      <w:pPr>
        <w:pStyle w:val="ListNumber"/>
        <w:numPr>
          <w:ilvl w:val="1"/>
          <w:numId w:val="8"/>
        </w:numPr>
      </w:pPr>
      <w:r w:rsidRPr="00DD429F">
        <w:t>Yes</w:t>
      </w:r>
    </w:p>
    <w:p w14:paraId="43A5D41B" w14:textId="77777777" w:rsidR="00423529" w:rsidRDefault="00423529" w:rsidP="008B06B8">
      <w:pPr>
        <w:pStyle w:val="ListNumber"/>
        <w:numPr>
          <w:ilvl w:val="1"/>
          <w:numId w:val="8"/>
        </w:numPr>
      </w:pPr>
      <w:r w:rsidRPr="00DD429F">
        <w:t xml:space="preserve">No </w:t>
      </w:r>
    </w:p>
    <w:p w14:paraId="21887340" w14:textId="13E1AD9D" w:rsidR="00BC14CC" w:rsidRPr="00DD429F" w:rsidRDefault="00BC14CC" w:rsidP="008B06B8">
      <w:pPr>
        <w:pStyle w:val="ListNumber"/>
      </w:pPr>
      <w:r w:rsidRPr="00DD429F">
        <w:lastRenderedPageBreak/>
        <w:t xml:space="preserve">Does the agency have a written directive that establishes the affirmative duty to </w:t>
      </w:r>
      <w:r>
        <w:t>take reasonable steps to request and/or render medical aid, as appropriate, where needed?</w:t>
      </w:r>
    </w:p>
    <w:p w14:paraId="0ABA1D58" w14:textId="77777777" w:rsidR="00BC14CC" w:rsidRPr="00DD429F" w:rsidRDefault="00BC14CC" w:rsidP="008B06B8">
      <w:pPr>
        <w:pStyle w:val="ListNumber"/>
        <w:numPr>
          <w:ilvl w:val="1"/>
          <w:numId w:val="8"/>
        </w:numPr>
      </w:pPr>
      <w:r w:rsidRPr="00DD429F">
        <w:t>Yes</w:t>
      </w:r>
    </w:p>
    <w:p w14:paraId="21046A33" w14:textId="77777777" w:rsidR="00BC14CC" w:rsidRPr="00DD429F" w:rsidRDefault="00BC14CC" w:rsidP="008B06B8">
      <w:pPr>
        <w:pStyle w:val="ListNumber"/>
        <w:numPr>
          <w:ilvl w:val="1"/>
          <w:numId w:val="8"/>
        </w:numPr>
      </w:pPr>
      <w:r w:rsidRPr="00DD429F">
        <w:t xml:space="preserve">No </w:t>
      </w:r>
    </w:p>
    <w:p w14:paraId="2FFFA54C" w14:textId="3C4F126E" w:rsidR="00DB6DAD" w:rsidRPr="00DD429F" w:rsidRDefault="00071289" w:rsidP="008B06B8">
      <w:pPr>
        <w:pStyle w:val="ListNumber"/>
      </w:pPr>
      <w:r w:rsidRPr="00DD429F">
        <w:t xml:space="preserve">Does the agency have a written directive for officers to complete training annually on implicit bias </w:t>
      </w:r>
      <w:r w:rsidR="00E071E3" w:rsidRPr="00DD429F">
        <w:t>to help address</w:t>
      </w:r>
      <w:r w:rsidRPr="00DD429F">
        <w:t xml:space="preserve"> improper profiling based on the actual or perceived race, ethnicity, national origin, limited English proficiency, religion, gender, gender identity, sexual orientation, </w:t>
      </w:r>
      <w:r w:rsidR="00C30143" w:rsidRPr="00DD429F">
        <w:t>and</w:t>
      </w:r>
      <w:r w:rsidRPr="00DD429F">
        <w:t xml:space="preserve"> disability of individuals? </w:t>
      </w:r>
    </w:p>
    <w:p w14:paraId="4E529279" w14:textId="77777777" w:rsidR="00423529" w:rsidRPr="00DD429F" w:rsidRDefault="00423529" w:rsidP="008B06B8">
      <w:pPr>
        <w:pStyle w:val="ListNumber"/>
        <w:numPr>
          <w:ilvl w:val="1"/>
          <w:numId w:val="8"/>
        </w:numPr>
      </w:pPr>
      <w:r w:rsidRPr="00DD429F">
        <w:t>Yes</w:t>
      </w:r>
    </w:p>
    <w:p w14:paraId="50C9FA1B" w14:textId="77777777" w:rsidR="00423529" w:rsidRPr="00DD429F" w:rsidRDefault="00423529" w:rsidP="008B06B8">
      <w:pPr>
        <w:pStyle w:val="ListNumber"/>
        <w:numPr>
          <w:ilvl w:val="1"/>
          <w:numId w:val="8"/>
        </w:numPr>
      </w:pPr>
      <w:r w:rsidRPr="00DD429F">
        <w:t xml:space="preserve">No </w:t>
      </w:r>
    </w:p>
    <w:p w14:paraId="0786757A" w14:textId="324229B0" w:rsidR="00071289" w:rsidRPr="00DD429F" w:rsidRDefault="00071289" w:rsidP="008B06B8">
      <w:pPr>
        <w:pStyle w:val="ListNumber"/>
      </w:pPr>
      <w:r w:rsidRPr="00DD429F">
        <w:t>Does the agency have a written directive establishing effective procedures for receiving, investigating, and responding to complaints alleging improper profiling or bias by law enforcement officers?</w:t>
      </w:r>
      <w:r w:rsidRPr="00DD429F">
        <w:rPr>
          <w:i/>
          <w:iCs/>
        </w:rPr>
        <w:t xml:space="preserve"> </w:t>
      </w:r>
    </w:p>
    <w:p w14:paraId="1FC63C76" w14:textId="77777777" w:rsidR="00423529" w:rsidRPr="00DD429F" w:rsidRDefault="00423529" w:rsidP="008B06B8">
      <w:pPr>
        <w:pStyle w:val="ListNumber"/>
        <w:numPr>
          <w:ilvl w:val="1"/>
          <w:numId w:val="8"/>
        </w:numPr>
      </w:pPr>
      <w:r w:rsidRPr="00DD429F">
        <w:t>Yes</w:t>
      </w:r>
    </w:p>
    <w:p w14:paraId="130A3A2F" w14:textId="77777777" w:rsidR="00423529" w:rsidRPr="00DD429F" w:rsidRDefault="00423529" w:rsidP="008B06B8">
      <w:pPr>
        <w:pStyle w:val="ListNumber"/>
        <w:numPr>
          <w:ilvl w:val="1"/>
          <w:numId w:val="8"/>
        </w:numPr>
      </w:pPr>
      <w:r w:rsidRPr="00DD429F">
        <w:t xml:space="preserve">No </w:t>
      </w:r>
    </w:p>
    <w:p w14:paraId="6DDC9F3F" w14:textId="2C4A9C83" w:rsidR="00FA7CDA" w:rsidRDefault="00FA7CDA" w:rsidP="008B06B8">
      <w:pPr>
        <w:pStyle w:val="ListNumber"/>
      </w:pPr>
      <w:bookmarkStart w:id="5" w:name="OLE_LINK49"/>
      <w:r w:rsidRPr="00411C67">
        <w:t>Does the agency have a written directive that establishes mechanisms for holding their officers accountable for violating policies related to use of force, which includes timely and consistent discipline if warranted and appropriate due process protections for officers</w:t>
      </w:r>
      <w:r>
        <w:t>?</w:t>
      </w:r>
    </w:p>
    <w:p w14:paraId="09F5A809" w14:textId="77777777" w:rsidR="00FA7CDA" w:rsidRPr="00DD429F" w:rsidRDefault="00FA7CDA" w:rsidP="008B06B8">
      <w:pPr>
        <w:pStyle w:val="ListNumber"/>
        <w:numPr>
          <w:ilvl w:val="1"/>
          <w:numId w:val="8"/>
        </w:numPr>
      </w:pPr>
      <w:r w:rsidRPr="00DD429F">
        <w:t>Yes</w:t>
      </w:r>
    </w:p>
    <w:p w14:paraId="7C77BD7F" w14:textId="76905961" w:rsidR="00FA7CDA" w:rsidRPr="00FA7CDA" w:rsidRDefault="00FA7CDA" w:rsidP="008B06B8">
      <w:pPr>
        <w:pStyle w:val="ListNumber"/>
        <w:numPr>
          <w:ilvl w:val="1"/>
          <w:numId w:val="8"/>
        </w:numPr>
      </w:pPr>
      <w:r w:rsidRPr="00DD429F">
        <w:t xml:space="preserve">No </w:t>
      </w:r>
    </w:p>
    <w:p w14:paraId="586C78B7" w14:textId="38BE0BEF" w:rsidR="00071289" w:rsidRPr="00DD429F" w:rsidRDefault="00071289" w:rsidP="008B06B8">
      <w:pPr>
        <w:pStyle w:val="ListNumber"/>
      </w:pPr>
      <w:r w:rsidRPr="00DD429F">
        <w:t xml:space="preserve">Does the agency have a written directive </w:t>
      </w:r>
      <w:bookmarkEnd w:id="5"/>
      <w:r w:rsidRPr="00DD429F">
        <w:t xml:space="preserve">that limits the use of unannounced entries, </w:t>
      </w:r>
      <w:bookmarkStart w:id="6" w:name="OLE_LINK51"/>
      <w:r w:rsidRPr="00DD429F">
        <w:t xml:space="preserve">often referred to as “no knock entries,” </w:t>
      </w:r>
      <w:bookmarkEnd w:id="6"/>
      <w:r w:rsidRPr="00DD429F">
        <w:t>to those obtained through judicial authorization or if exigent circumstances arise at the scene such that knocking and announcing the officer's presence would create an imminent threat of physical violence to the officer and/or another person?</w:t>
      </w:r>
    </w:p>
    <w:p w14:paraId="316F773E" w14:textId="77777777" w:rsidR="00423529" w:rsidRPr="00DD429F" w:rsidRDefault="00423529" w:rsidP="008B06B8">
      <w:pPr>
        <w:pStyle w:val="ListNumber"/>
        <w:numPr>
          <w:ilvl w:val="1"/>
          <w:numId w:val="8"/>
        </w:numPr>
      </w:pPr>
      <w:bookmarkStart w:id="7" w:name="OLE_LINK55"/>
      <w:r w:rsidRPr="00DD429F">
        <w:t>Yes</w:t>
      </w:r>
    </w:p>
    <w:p w14:paraId="47ABE86D" w14:textId="1FB8B271" w:rsidR="00E471A2" w:rsidRPr="00DD429F" w:rsidRDefault="00423529" w:rsidP="008B06B8">
      <w:pPr>
        <w:pStyle w:val="ListNumber"/>
        <w:numPr>
          <w:ilvl w:val="1"/>
          <w:numId w:val="8"/>
        </w:numPr>
      </w:pPr>
      <w:r w:rsidRPr="00DD429F">
        <w:t xml:space="preserve">No </w:t>
      </w:r>
    </w:p>
    <w:p w14:paraId="7B5DAABD" w14:textId="645C902B" w:rsidR="00416C0E" w:rsidRDefault="00416C0E" w:rsidP="008B06B8">
      <w:pPr>
        <w:pStyle w:val="ListNumber"/>
      </w:pPr>
      <w:bookmarkStart w:id="8" w:name="OLE_LINK3"/>
      <w:r>
        <w:t xml:space="preserve">Does the agency currently employ body-worn cameras (BWCs) for use by all officers routinely engaged </w:t>
      </w:r>
      <w:r w:rsidR="00BE2849">
        <w:t>in</w:t>
      </w:r>
      <w:r>
        <w:t xml:space="preserve"> contact with the public?</w:t>
      </w:r>
    </w:p>
    <w:p w14:paraId="6EEF836E" w14:textId="3CE8D240" w:rsidR="00416C0E" w:rsidRDefault="00416C0E" w:rsidP="008B06B8">
      <w:pPr>
        <w:pStyle w:val="ListNumber"/>
        <w:numPr>
          <w:ilvl w:val="1"/>
          <w:numId w:val="8"/>
        </w:numPr>
      </w:pPr>
      <w:r>
        <w:t>Yes</w:t>
      </w:r>
    </w:p>
    <w:p w14:paraId="2972A2F0" w14:textId="40D3521C" w:rsidR="00416C0E" w:rsidRDefault="00416C0E" w:rsidP="008B06B8">
      <w:pPr>
        <w:pStyle w:val="ListNumber"/>
        <w:numPr>
          <w:ilvl w:val="1"/>
          <w:numId w:val="8"/>
        </w:numPr>
      </w:pPr>
      <w:r>
        <w:t>No</w:t>
      </w:r>
    </w:p>
    <w:p w14:paraId="0E62BC6D" w14:textId="77777777" w:rsidR="008B06B8" w:rsidRDefault="008B06B8" w:rsidP="008B06B8">
      <w:pPr>
        <w:pStyle w:val="BodyText"/>
      </w:pPr>
      <w:r>
        <w:br w:type="page"/>
      </w:r>
    </w:p>
    <w:p w14:paraId="6EB36119" w14:textId="7B33D441" w:rsidR="00E471A2" w:rsidRPr="00DD429F" w:rsidRDefault="00416C0E" w:rsidP="008B06B8">
      <w:pPr>
        <w:pStyle w:val="ListNumber"/>
      </w:pPr>
      <w:r>
        <w:lastRenderedPageBreak/>
        <w:t>If the agency employs body-worn cameras (BWCs), d</w:t>
      </w:r>
      <w:r w:rsidR="00E471A2" w:rsidRPr="00DD429F">
        <w:t>oes the agency have a written directive on the</w:t>
      </w:r>
      <w:r>
        <w:t>ir</w:t>
      </w:r>
      <w:r w:rsidR="00E471A2" w:rsidRPr="00DD429F">
        <w:t xml:space="preserve"> appropriate use </w:t>
      </w:r>
      <w:r>
        <w:t>that is des</w:t>
      </w:r>
      <w:r w:rsidR="00761E97" w:rsidRPr="00DD429F">
        <w:t xml:space="preserve">igned to ensure that BWCs are worn and activated in all appropriate circumstances, including during arrests and searches, and </w:t>
      </w:r>
      <w:r w:rsidR="003F43C4">
        <w:t>that</w:t>
      </w:r>
      <w:r w:rsidR="003F43C4" w:rsidRPr="00DD429F">
        <w:t xml:space="preserve"> </w:t>
      </w:r>
      <w:r w:rsidR="00761E97" w:rsidRPr="00DD429F">
        <w:t xml:space="preserve">BWC video footage </w:t>
      </w:r>
      <w:r w:rsidR="003F43C4">
        <w:t xml:space="preserve">is publicly released </w:t>
      </w:r>
      <w:r w:rsidR="00761E97" w:rsidRPr="00DD429F">
        <w:t>following incidents involving serious bodily injury or deaths in custody, where appropriate</w:t>
      </w:r>
      <w:r w:rsidR="009866EB">
        <w:t>?</w:t>
      </w:r>
      <w:r w:rsidR="00761E97" w:rsidRPr="00DD429F">
        <w:t xml:space="preserve"> </w:t>
      </w:r>
    </w:p>
    <w:p w14:paraId="72A0E8BA" w14:textId="4BCDFB67" w:rsidR="00E471A2" w:rsidRPr="00DD429F" w:rsidRDefault="00E471A2" w:rsidP="008B06B8">
      <w:pPr>
        <w:pStyle w:val="ListNumber"/>
        <w:numPr>
          <w:ilvl w:val="1"/>
          <w:numId w:val="8"/>
        </w:numPr>
      </w:pPr>
      <w:r w:rsidRPr="00DD429F">
        <w:t>Yes</w:t>
      </w:r>
      <w:r w:rsidR="007954BC" w:rsidRPr="00DD429F">
        <w:t xml:space="preserve"> </w:t>
      </w:r>
    </w:p>
    <w:p w14:paraId="220D1019" w14:textId="77777777" w:rsidR="00E471A2" w:rsidRPr="00DD429F" w:rsidRDefault="00E471A2" w:rsidP="008B06B8">
      <w:pPr>
        <w:pStyle w:val="ListNumber"/>
        <w:numPr>
          <w:ilvl w:val="1"/>
          <w:numId w:val="8"/>
        </w:numPr>
      </w:pPr>
      <w:r w:rsidRPr="00DD429F">
        <w:t xml:space="preserve">No </w:t>
      </w:r>
    </w:p>
    <w:p w14:paraId="772DC780" w14:textId="7C5F8EBF" w:rsidR="00423529" w:rsidRPr="00DD429F" w:rsidRDefault="00423529" w:rsidP="008B06B8">
      <w:pPr>
        <w:pStyle w:val="ListNumber"/>
      </w:pPr>
      <w:bookmarkStart w:id="9" w:name="OLE_LINK54"/>
      <w:bookmarkEnd w:id="8"/>
      <w:bookmarkEnd w:id="7"/>
      <w:r w:rsidRPr="00DD429F">
        <w:t xml:space="preserve">Does the agency submit data to the FBI’s Law Enforcement Suicide Data Collection? </w:t>
      </w:r>
    </w:p>
    <w:p w14:paraId="17C984B6" w14:textId="77777777" w:rsidR="00D0014F" w:rsidRPr="00DD429F" w:rsidRDefault="00D0014F" w:rsidP="008B06B8">
      <w:pPr>
        <w:pStyle w:val="ListNumber"/>
        <w:numPr>
          <w:ilvl w:val="1"/>
          <w:numId w:val="8"/>
        </w:numPr>
      </w:pPr>
      <w:bookmarkStart w:id="10" w:name="OLE_LINK56"/>
      <w:r w:rsidRPr="00DD429F">
        <w:t>Yes, the agency currently submits data or can demonstrate that it is actively working towards the ability to submit to this data collection effort.</w:t>
      </w:r>
    </w:p>
    <w:p w14:paraId="57658DB4" w14:textId="77777777" w:rsidR="007D4AF3" w:rsidRPr="00DD429F" w:rsidRDefault="007D4AF3" w:rsidP="008B06B8">
      <w:pPr>
        <w:pStyle w:val="ListNumber"/>
        <w:numPr>
          <w:ilvl w:val="1"/>
          <w:numId w:val="8"/>
        </w:numPr>
      </w:pPr>
      <w:r w:rsidRPr="00DD429F">
        <w:t xml:space="preserve">No </w:t>
      </w:r>
    </w:p>
    <w:bookmarkEnd w:id="9"/>
    <w:bookmarkEnd w:id="10"/>
    <w:p w14:paraId="003B7C06" w14:textId="78F431C4" w:rsidR="00802A32" w:rsidRPr="00DD429F" w:rsidRDefault="00802A32" w:rsidP="008B06B8">
      <w:pPr>
        <w:pStyle w:val="ListNumber"/>
      </w:pPr>
      <w:r w:rsidRPr="00DD429F">
        <w:t xml:space="preserve">Does the agency submit data to the FBI’s National Use of Force Data Collection? </w:t>
      </w:r>
    </w:p>
    <w:p w14:paraId="6A21F6B8" w14:textId="77777777" w:rsidR="004620B5" w:rsidRPr="00DD429F" w:rsidRDefault="004620B5" w:rsidP="008B06B8">
      <w:pPr>
        <w:pStyle w:val="ListNumber"/>
        <w:numPr>
          <w:ilvl w:val="1"/>
          <w:numId w:val="8"/>
        </w:numPr>
      </w:pPr>
      <w:r w:rsidRPr="00DD429F">
        <w:t>Yes, the agency currently submits data or can demonstrate that it is actively working towards the ability to submit to this data collection effort.</w:t>
      </w:r>
    </w:p>
    <w:p w14:paraId="40A7753E" w14:textId="77777777" w:rsidR="007D4AF3" w:rsidRPr="00DD429F" w:rsidRDefault="007D4AF3" w:rsidP="008B06B8">
      <w:pPr>
        <w:pStyle w:val="ListNumber"/>
        <w:numPr>
          <w:ilvl w:val="1"/>
          <w:numId w:val="8"/>
        </w:numPr>
      </w:pPr>
      <w:r w:rsidRPr="00DD429F">
        <w:t xml:space="preserve">No </w:t>
      </w:r>
    </w:p>
    <w:p w14:paraId="718E0CF6" w14:textId="4B261A1F" w:rsidR="00802A32" w:rsidRPr="00DD429F" w:rsidRDefault="00802A32" w:rsidP="008B06B8">
      <w:pPr>
        <w:pStyle w:val="ListNumber"/>
      </w:pPr>
      <w:r w:rsidRPr="00DD429F">
        <w:t xml:space="preserve">Does the agency submit data to the FBI’s Law Enforcement Officers Killed and Assaulted Data Collection? </w:t>
      </w:r>
    </w:p>
    <w:p w14:paraId="43975660" w14:textId="77777777" w:rsidR="004620B5" w:rsidRPr="00DD429F" w:rsidRDefault="004620B5" w:rsidP="008B06B8">
      <w:pPr>
        <w:pStyle w:val="ListNumber"/>
        <w:numPr>
          <w:ilvl w:val="1"/>
          <w:numId w:val="8"/>
        </w:numPr>
      </w:pPr>
      <w:r w:rsidRPr="00DD429F">
        <w:t>Yes, the agency currently submits data or can demonstrate that it is actively working towards the ability to submit to this data collection effort.</w:t>
      </w:r>
    </w:p>
    <w:p w14:paraId="6C97EF39" w14:textId="77777777" w:rsidR="007D4AF3" w:rsidRPr="00DD429F" w:rsidRDefault="007D4AF3" w:rsidP="008B06B8">
      <w:pPr>
        <w:pStyle w:val="ListNumber"/>
        <w:numPr>
          <w:ilvl w:val="1"/>
          <w:numId w:val="8"/>
        </w:numPr>
      </w:pPr>
      <w:r w:rsidRPr="00DD429F">
        <w:t xml:space="preserve">No </w:t>
      </w:r>
    </w:p>
    <w:p w14:paraId="27C8E757" w14:textId="63DF520C" w:rsidR="00802A32" w:rsidRPr="00DD429F" w:rsidRDefault="00802A32" w:rsidP="008B06B8">
      <w:pPr>
        <w:pStyle w:val="ListNumber"/>
      </w:pPr>
      <w:r w:rsidRPr="00DD429F">
        <w:t xml:space="preserve">Does the agency submit data to the </w:t>
      </w:r>
      <w:bookmarkStart w:id="11" w:name="OLE_LINK1"/>
      <w:r w:rsidRPr="00DD429F">
        <w:t>FBI’s National Incident-Based Reporting System (NIBRS)</w:t>
      </w:r>
      <w:bookmarkEnd w:id="11"/>
      <w:r w:rsidRPr="00DD429F">
        <w:t xml:space="preserve">? </w:t>
      </w:r>
    </w:p>
    <w:p w14:paraId="16419756" w14:textId="536CE080" w:rsidR="00BB62A4" w:rsidRPr="00DD429F" w:rsidRDefault="007D4AF3" w:rsidP="008B06B8">
      <w:pPr>
        <w:pStyle w:val="ListNumber"/>
        <w:numPr>
          <w:ilvl w:val="1"/>
          <w:numId w:val="8"/>
        </w:numPr>
      </w:pPr>
      <w:bookmarkStart w:id="12" w:name="OLE_LINK2"/>
      <w:r w:rsidRPr="00DD429F">
        <w:t>Yes</w:t>
      </w:r>
      <w:r w:rsidR="00341CAE" w:rsidRPr="00DD429F">
        <w:t xml:space="preserve">, the agency currently submits data </w:t>
      </w:r>
      <w:r w:rsidR="00BB62A4" w:rsidRPr="00DD429F">
        <w:t>or can demonstrate that it is actively working towards the ability to submit to this data collection effort.</w:t>
      </w:r>
    </w:p>
    <w:bookmarkEnd w:id="12"/>
    <w:p w14:paraId="06010F42" w14:textId="77777777" w:rsidR="007D4AF3" w:rsidRPr="00DD429F" w:rsidRDefault="007D4AF3" w:rsidP="008B06B8">
      <w:pPr>
        <w:pStyle w:val="ListNumber"/>
        <w:numPr>
          <w:ilvl w:val="1"/>
          <w:numId w:val="8"/>
        </w:numPr>
      </w:pPr>
      <w:r w:rsidRPr="00DD429F">
        <w:t xml:space="preserve">No </w:t>
      </w:r>
    </w:p>
    <w:p w14:paraId="5A5B2C9D" w14:textId="39A99555" w:rsidR="00802A32" w:rsidRPr="00DD429F" w:rsidRDefault="00802A32" w:rsidP="008B06B8">
      <w:pPr>
        <w:pStyle w:val="ListNumber"/>
      </w:pPr>
      <w:r w:rsidRPr="00DD429F">
        <w:t xml:space="preserve">Does the agency submit data to </w:t>
      </w:r>
      <w:r w:rsidR="000550AD" w:rsidRPr="00DD429F">
        <w:t>its State Ad</w:t>
      </w:r>
      <w:r w:rsidR="00283D40" w:rsidRPr="00DD429F">
        <w:t xml:space="preserve">ministering Agency related to deaths in </w:t>
      </w:r>
      <w:r w:rsidR="006B6BEF" w:rsidRPr="00DD429F">
        <w:t>custody</w:t>
      </w:r>
      <w:r w:rsidR="00283D40" w:rsidRPr="00DD429F">
        <w:t xml:space="preserve"> to support the State’s compliance with the Death in Custody Reporting Act?  </w:t>
      </w:r>
    </w:p>
    <w:p w14:paraId="39C07724" w14:textId="3B53EADF" w:rsidR="000031F5" w:rsidRPr="00DD429F" w:rsidRDefault="007D4AF3" w:rsidP="008B06B8">
      <w:pPr>
        <w:pStyle w:val="ListNumber"/>
        <w:numPr>
          <w:ilvl w:val="1"/>
          <w:numId w:val="8"/>
        </w:numPr>
      </w:pPr>
      <w:r w:rsidRPr="00DD429F">
        <w:t>Y</w:t>
      </w:r>
      <w:r w:rsidR="000031F5" w:rsidRPr="00DD429F">
        <w:t>es, the agency currently submits data or can demonstrate that it is actively working towards the ability to submit to this data collection effort.</w:t>
      </w:r>
    </w:p>
    <w:p w14:paraId="261F8679" w14:textId="77777777" w:rsidR="007D4AF3" w:rsidRPr="00DD429F" w:rsidRDefault="007D4AF3" w:rsidP="008B06B8">
      <w:pPr>
        <w:pStyle w:val="ListNumber"/>
        <w:numPr>
          <w:ilvl w:val="1"/>
          <w:numId w:val="8"/>
        </w:numPr>
      </w:pPr>
      <w:r w:rsidRPr="00DD429F">
        <w:t xml:space="preserve">No </w:t>
      </w:r>
    </w:p>
    <w:p w14:paraId="13F656DC" w14:textId="73A0F3F7" w:rsidR="002F699D" w:rsidRDefault="002F699D" w:rsidP="008B06B8">
      <w:pPr>
        <w:pStyle w:val="ListNumber"/>
      </w:pPr>
      <w:bookmarkStart w:id="13" w:name="OLE_LINK62"/>
      <w:r>
        <w:t xml:space="preserve">Does the agency </w:t>
      </w:r>
      <w:r w:rsidR="0068718E">
        <w:t>check</w:t>
      </w:r>
      <w:r>
        <w:t xml:space="preserve"> the National De-C</w:t>
      </w:r>
      <w:r w:rsidR="00FE7A8A">
        <w:t>ertification Index</w:t>
      </w:r>
      <w:r w:rsidR="009D77B3">
        <w:t xml:space="preserve"> hosted by IADLEST </w:t>
      </w:r>
      <w:r w:rsidR="003B5356">
        <w:t>as a part of the officer hiring</w:t>
      </w:r>
      <w:r w:rsidR="00E96F35">
        <w:t>,</w:t>
      </w:r>
      <w:r w:rsidR="00A250FA">
        <w:t xml:space="preserve"> </w:t>
      </w:r>
      <w:r w:rsidR="003F43C4">
        <w:t>vetting</w:t>
      </w:r>
      <w:r w:rsidR="00E96F35">
        <w:t>, or promotion</w:t>
      </w:r>
      <w:r w:rsidR="003F43C4">
        <w:t xml:space="preserve"> </w:t>
      </w:r>
      <w:r w:rsidR="003B5356">
        <w:t>process?</w:t>
      </w:r>
    </w:p>
    <w:p w14:paraId="15039A05" w14:textId="4BBD10C9" w:rsidR="003B5356" w:rsidRDefault="003B5356" w:rsidP="008B06B8">
      <w:pPr>
        <w:pStyle w:val="ListNumber"/>
        <w:numPr>
          <w:ilvl w:val="1"/>
          <w:numId w:val="8"/>
        </w:numPr>
      </w:pPr>
      <w:r>
        <w:t>Yes</w:t>
      </w:r>
    </w:p>
    <w:p w14:paraId="5884DE74" w14:textId="2CAC65E8" w:rsidR="003B5356" w:rsidRDefault="003B5356" w:rsidP="008B06B8">
      <w:pPr>
        <w:pStyle w:val="ListNumber"/>
        <w:numPr>
          <w:ilvl w:val="1"/>
          <w:numId w:val="8"/>
        </w:numPr>
      </w:pPr>
      <w:r>
        <w:t>No</w:t>
      </w:r>
    </w:p>
    <w:p w14:paraId="356D43A4" w14:textId="6C6EED11" w:rsidR="003C3CA9" w:rsidRPr="00DD429F" w:rsidRDefault="003C3CA9" w:rsidP="008B06B8">
      <w:pPr>
        <w:pStyle w:val="ListNumber"/>
      </w:pPr>
      <w:r w:rsidRPr="00DD429F">
        <w:lastRenderedPageBreak/>
        <w:t xml:space="preserve">Does the agency </w:t>
      </w:r>
      <w:r w:rsidR="00F440AA" w:rsidRPr="00DD429F">
        <w:t xml:space="preserve">provide immediate access to mental health professionals </w:t>
      </w:r>
      <w:r w:rsidR="00E47988" w:rsidRPr="00DD429F">
        <w:t>either through mobile crisis response teams</w:t>
      </w:r>
      <w:r w:rsidR="00A016A0" w:rsidRPr="00DD429F">
        <w:t xml:space="preserve"> or </w:t>
      </w:r>
      <w:r w:rsidR="00E47988" w:rsidRPr="00DD429F">
        <w:t>co-responder teams</w:t>
      </w:r>
      <w:r w:rsidR="00F23D3B" w:rsidRPr="00DD429F">
        <w:t xml:space="preserve">, to respond to individuals experiencing a </w:t>
      </w:r>
      <w:r w:rsidRPr="00DD429F">
        <w:t>behavioral health crisis or with a disability</w:t>
      </w:r>
      <w:r w:rsidR="00F23D3B" w:rsidRPr="00DD429F">
        <w:t>?</w:t>
      </w:r>
      <w:r w:rsidRPr="00DD429F">
        <w:t xml:space="preserve"> </w:t>
      </w:r>
    </w:p>
    <w:p w14:paraId="3BC8BC2D" w14:textId="32A3D6F1" w:rsidR="003C3CA9" w:rsidRPr="00DD429F" w:rsidRDefault="003C3CA9" w:rsidP="008B06B8">
      <w:pPr>
        <w:pStyle w:val="ListNumber"/>
        <w:numPr>
          <w:ilvl w:val="1"/>
          <w:numId w:val="8"/>
        </w:numPr>
      </w:pPr>
      <w:r w:rsidRPr="00DD429F">
        <w:t>Yes</w:t>
      </w:r>
    </w:p>
    <w:p w14:paraId="1EE7DCC5" w14:textId="155FBDF7" w:rsidR="003C3CA9" w:rsidRPr="00DD429F" w:rsidRDefault="003C3CA9" w:rsidP="008B06B8">
      <w:pPr>
        <w:pStyle w:val="ListNumber"/>
        <w:numPr>
          <w:ilvl w:val="1"/>
          <w:numId w:val="8"/>
        </w:numPr>
      </w:pPr>
      <w:r w:rsidRPr="00DD429F">
        <w:t>No</w:t>
      </w:r>
    </w:p>
    <w:p w14:paraId="57F33362" w14:textId="360C7DB5" w:rsidR="003C3CA9" w:rsidRPr="00DD429F" w:rsidRDefault="003C3CA9" w:rsidP="008B06B8">
      <w:pPr>
        <w:pStyle w:val="ListNumber"/>
      </w:pPr>
      <w:r w:rsidRPr="00DD429F">
        <w:t xml:space="preserve"> Does the agency </w:t>
      </w:r>
      <w:r w:rsidR="00F23D3B" w:rsidRPr="00DD429F">
        <w:t>have specific policies and procedures in place to ensure the independence and transparency of in</w:t>
      </w:r>
      <w:r w:rsidR="00767FD8" w:rsidRPr="00DD429F">
        <w:t xml:space="preserve">vestigations and notifications regarding deaths in custody?  </w:t>
      </w:r>
    </w:p>
    <w:p w14:paraId="3641A05B" w14:textId="2BE16E99" w:rsidR="003C3CA9" w:rsidRPr="00DD429F" w:rsidRDefault="003C3CA9" w:rsidP="008B06B8">
      <w:pPr>
        <w:pStyle w:val="ListNumber"/>
        <w:numPr>
          <w:ilvl w:val="1"/>
          <w:numId w:val="8"/>
        </w:numPr>
      </w:pPr>
      <w:r w:rsidRPr="00DD429F">
        <w:t>Yes</w:t>
      </w:r>
    </w:p>
    <w:p w14:paraId="0EB195B5" w14:textId="2E589713" w:rsidR="003C3CA9" w:rsidRPr="00DD429F" w:rsidRDefault="003C3CA9" w:rsidP="008B06B8">
      <w:pPr>
        <w:pStyle w:val="ListNumber"/>
        <w:numPr>
          <w:ilvl w:val="1"/>
          <w:numId w:val="8"/>
        </w:numPr>
      </w:pPr>
      <w:r w:rsidRPr="00DD429F">
        <w:t>No</w:t>
      </w:r>
    </w:p>
    <w:bookmarkEnd w:id="13"/>
    <w:sectPr w:rsidR="003C3CA9" w:rsidRPr="00DD429F" w:rsidSect="00B30884">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5C78" w14:textId="77777777" w:rsidR="007972F4" w:rsidRDefault="007972F4" w:rsidP="00B03963">
      <w:pPr>
        <w:spacing w:after="0" w:line="240" w:lineRule="auto"/>
      </w:pPr>
      <w:r>
        <w:separator/>
      </w:r>
    </w:p>
  </w:endnote>
  <w:endnote w:type="continuationSeparator" w:id="0">
    <w:p w14:paraId="6CA945EE" w14:textId="77777777" w:rsidR="007972F4" w:rsidRDefault="007972F4" w:rsidP="00B03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B571" w14:textId="77777777" w:rsidR="00B30884" w:rsidRDefault="00B30884" w:rsidP="00B30884">
    <w:pPr>
      <w:pStyle w:val="Footer"/>
      <w:jc w:val="right"/>
    </w:pPr>
    <w:r>
      <w:t>FY 2024</w:t>
    </w:r>
  </w:p>
  <w:p w14:paraId="29D5A7F0" w14:textId="77777777" w:rsidR="00B30884" w:rsidRDefault="00B30884" w:rsidP="00B30884">
    <w:pPr>
      <w:pStyle w:val="Footer"/>
      <w:jc w:val="right"/>
    </w:pPr>
    <w:r>
      <w:t xml:space="preserve">page </w:t>
    </w:r>
    <w:r>
      <w:fldChar w:fldCharType="begin"/>
    </w:r>
    <w:r>
      <w:instrText xml:space="preserve"> PAGE   \* MERGEFORMAT </w:instrText>
    </w:r>
    <w:r>
      <w:fldChar w:fldCharType="separate"/>
    </w:r>
    <w: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31F7" w14:textId="77777777" w:rsidR="007972F4" w:rsidRDefault="007972F4" w:rsidP="00B03963">
      <w:pPr>
        <w:spacing w:after="0" w:line="240" w:lineRule="auto"/>
      </w:pPr>
      <w:r>
        <w:separator/>
      </w:r>
    </w:p>
  </w:footnote>
  <w:footnote w:type="continuationSeparator" w:id="0">
    <w:p w14:paraId="7099F74B" w14:textId="77777777" w:rsidR="007972F4" w:rsidRDefault="007972F4" w:rsidP="00B03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580B8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65CA5"/>
    <w:multiLevelType w:val="hybridMultilevel"/>
    <w:tmpl w:val="EC02C4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A7A15"/>
    <w:multiLevelType w:val="multilevel"/>
    <w:tmpl w:val="A1ACC27C"/>
    <w:lvl w:ilvl="0">
      <w:start w:val="1"/>
      <w:numFmt w:val="decimal"/>
      <w:pStyle w:val="ListNumber"/>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720" w:hanging="360"/>
      </w:pPr>
      <w:rPr>
        <w:rFont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3" w15:restartNumberingAfterBreak="0">
    <w:nsid w:val="15DD775D"/>
    <w:multiLevelType w:val="multilevel"/>
    <w:tmpl w:val="B4FEE27A"/>
    <w:lvl w:ilvl="0">
      <w:start w:val="1"/>
      <w:numFmt w:val="upperLetter"/>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0D48DB"/>
    <w:multiLevelType w:val="hybridMultilevel"/>
    <w:tmpl w:val="8834A2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A01228B"/>
    <w:multiLevelType w:val="hybridMultilevel"/>
    <w:tmpl w:val="B05C2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4F0EAF"/>
    <w:multiLevelType w:val="hybridMultilevel"/>
    <w:tmpl w:val="BC9A1AA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82527711">
    <w:abstractNumId w:val="6"/>
  </w:num>
  <w:num w:numId="2" w16cid:durableId="878126124">
    <w:abstractNumId w:val="6"/>
  </w:num>
  <w:num w:numId="3" w16cid:durableId="1176118050">
    <w:abstractNumId w:val="4"/>
  </w:num>
  <w:num w:numId="4" w16cid:durableId="178785831">
    <w:abstractNumId w:val="5"/>
  </w:num>
  <w:num w:numId="5" w16cid:durableId="3232416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0056244">
    <w:abstractNumId w:val="1"/>
  </w:num>
  <w:num w:numId="7" w16cid:durableId="919216081">
    <w:abstractNumId w:val="3"/>
  </w:num>
  <w:num w:numId="8" w16cid:durableId="695157408">
    <w:abstractNumId w:val="2"/>
  </w:num>
  <w:num w:numId="9" w16cid:durableId="10390145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4318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048"/>
    <w:rsid w:val="000031F5"/>
    <w:rsid w:val="00006F60"/>
    <w:rsid w:val="0002491E"/>
    <w:rsid w:val="000254BA"/>
    <w:rsid w:val="00032483"/>
    <w:rsid w:val="00036D2A"/>
    <w:rsid w:val="00040E18"/>
    <w:rsid w:val="00041EDE"/>
    <w:rsid w:val="000550AD"/>
    <w:rsid w:val="00070AE1"/>
    <w:rsid w:val="00071289"/>
    <w:rsid w:val="00075E0D"/>
    <w:rsid w:val="00091CFC"/>
    <w:rsid w:val="00096986"/>
    <w:rsid w:val="000D3DC8"/>
    <w:rsid w:val="000D4D7C"/>
    <w:rsid w:val="000E2102"/>
    <w:rsid w:val="000E2549"/>
    <w:rsid w:val="001038B1"/>
    <w:rsid w:val="001055A4"/>
    <w:rsid w:val="001226F4"/>
    <w:rsid w:val="00133D83"/>
    <w:rsid w:val="00134B92"/>
    <w:rsid w:val="00140F6D"/>
    <w:rsid w:val="00146E6F"/>
    <w:rsid w:val="00151EE7"/>
    <w:rsid w:val="00153E0C"/>
    <w:rsid w:val="00155A13"/>
    <w:rsid w:val="00157619"/>
    <w:rsid w:val="00161C43"/>
    <w:rsid w:val="001654C0"/>
    <w:rsid w:val="00170CF0"/>
    <w:rsid w:val="00170FD1"/>
    <w:rsid w:val="00174884"/>
    <w:rsid w:val="00187C07"/>
    <w:rsid w:val="00190884"/>
    <w:rsid w:val="00194F07"/>
    <w:rsid w:val="00197F55"/>
    <w:rsid w:val="001A1D92"/>
    <w:rsid w:val="001A2956"/>
    <w:rsid w:val="001B77AF"/>
    <w:rsid w:val="001C3FB9"/>
    <w:rsid w:val="001C7732"/>
    <w:rsid w:val="001D7259"/>
    <w:rsid w:val="0021420E"/>
    <w:rsid w:val="002151A8"/>
    <w:rsid w:val="002153BB"/>
    <w:rsid w:val="0022685A"/>
    <w:rsid w:val="00226897"/>
    <w:rsid w:val="00232AD7"/>
    <w:rsid w:val="00234C12"/>
    <w:rsid w:val="0024716D"/>
    <w:rsid w:val="002619EC"/>
    <w:rsid w:val="00262C82"/>
    <w:rsid w:val="00263616"/>
    <w:rsid w:val="00263D75"/>
    <w:rsid w:val="00266E0D"/>
    <w:rsid w:val="00267DEA"/>
    <w:rsid w:val="00271F0C"/>
    <w:rsid w:val="00272E1C"/>
    <w:rsid w:val="00274092"/>
    <w:rsid w:val="002815E5"/>
    <w:rsid w:val="00283D40"/>
    <w:rsid w:val="00292A68"/>
    <w:rsid w:val="002A078E"/>
    <w:rsid w:val="002B5640"/>
    <w:rsid w:val="002B5955"/>
    <w:rsid w:val="002C0E85"/>
    <w:rsid w:val="002C4025"/>
    <w:rsid w:val="002C6B97"/>
    <w:rsid w:val="002C7B1F"/>
    <w:rsid w:val="002D58E2"/>
    <w:rsid w:val="002F2B39"/>
    <w:rsid w:val="002F6194"/>
    <w:rsid w:val="002F699D"/>
    <w:rsid w:val="002F76DE"/>
    <w:rsid w:val="003013A3"/>
    <w:rsid w:val="00302891"/>
    <w:rsid w:val="00320900"/>
    <w:rsid w:val="00322881"/>
    <w:rsid w:val="003271D2"/>
    <w:rsid w:val="003326CB"/>
    <w:rsid w:val="0033455F"/>
    <w:rsid w:val="00341683"/>
    <w:rsid w:val="00341CAE"/>
    <w:rsid w:val="00345757"/>
    <w:rsid w:val="003470FD"/>
    <w:rsid w:val="00371560"/>
    <w:rsid w:val="00371B3F"/>
    <w:rsid w:val="003735CA"/>
    <w:rsid w:val="003767CD"/>
    <w:rsid w:val="0037699E"/>
    <w:rsid w:val="0038575B"/>
    <w:rsid w:val="003870C4"/>
    <w:rsid w:val="0039328C"/>
    <w:rsid w:val="003A1D13"/>
    <w:rsid w:val="003A6E4E"/>
    <w:rsid w:val="003B40A2"/>
    <w:rsid w:val="003B5356"/>
    <w:rsid w:val="003B5A2D"/>
    <w:rsid w:val="003C0CFB"/>
    <w:rsid w:val="003C3CA9"/>
    <w:rsid w:val="003C7164"/>
    <w:rsid w:val="003D1B0D"/>
    <w:rsid w:val="003E0E5D"/>
    <w:rsid w:val="003E30E4"/>
    <w:rsid w:val="003E686A"/>
    <w:rsid w:val="003F378B"/>
    <w:rsid w:val="003F43C4"/>
    <w:rsid w:val="00404F36"/>
    <w:rsid w:val="00410025"/>
    <w:rsid w:val="00410945"/>
    <w:rsid w:val="00411C67"/>
    <w:rsid w:val="00415191"/>
    <w:rsid w:val="00416C0E"/>
    <w:rsid w:val="00423529"/>
    <w:rsid w:val="00432423"/>
    <w:rsid w:val="00432A85"/>
    <w:rsid w:val="00441C10"/>
    <w:rsid w:val="00457BDE"/>
    <w:rsid w:val="00461126"/>
    <w:rsid w:val="004620B5"/>
    <w:rsid w:val="00465AC6"/>
    <w:rsid w:val="004765CC"/>
    <w:rsid w:val="004852DE"/>
    <w:rsid w:val="004868C9"/>
    <w:rsid w:val="004A755D"/>
    <w:rsid w:val="004B6777"/>
    <w:rsid w:val="004C5D0E"/>
    <w:rsid w:val="004D4B39"/>
    <w:rsid w:val="004D73D7"/>
    <w:rsid w:val="004E0CE9"/>
    <w:rsid w:val="004E1A38"/>
    <w:rsid w:val="004E4572"/>
    <w:rsid w:val="004F421E"/>
    <w:rsid w:val="005011AD"/>
    <w:rsid w:val="00510D2B"/>
    <w:rsid w:val="00531E32"/>
    <w:rsid w:val="00532CED"/>
    <w:rsid w:val="00534287"/>
    <w:rsid w:val="00534FF9"/>
    <w:rsid w:val="00535D1B"/>
    <w:rsid w:val="00536DD4"/>
    <w:rsid w:val="00536ED9"/>
    <w:rsid w:val="00545E9A"/>
    <w:rsid w:val="0057008F"/>
    <w:rsid w:val="00571CF8"/>
    <w:rsid w:val="0057267B"/>
    <w:rsid w:val="005814F6"/>
    <w:rsid w:val="00593AE6"/>
    <w:rsid w:val="00593CE7"/>
    <w:rsid w:val="005B09C6"/>
    <w:rsid w:val="005C5FE0"/>
    <w:rsid w:val="005D757B"/>
    <w:rsid w:val="005E1388"/>
    <w:rsid w:val="005E676D"/>
    <w:rsid w:val="005F1844"/>
    <w:rsid w:val="005F377A"/>
    <w:rsid w:val="005F61DF"/>
    <w:rsid w:val="00601B54"/>
    <w:rsid w:val="00601C6B"/>
    <w:rsid w:val="006046BE"/>
    <w:rsid w:val="00605CEE"/>
    <w:rsid w:val="006213B8"/>
    <w:rsid w:val="00622A4C"/>
    <w:rsid w:val="006274BD"/>
    <w:rsid w:val="006308CC"/>
    <w:rsid w:val="00632030"/>
    <w:rsid w:val="006359D7"/>
    <w:rsid w:val="00643D51"/>
    <w:rsid w:val="00651AFF"/>
    <w:rsid w:val="00657119"/>
    <w:rsid w:val="00664294"/>
    <w:rsid w:val="006728EA"/>
    <w:rsid w:val="00682357"/>
    <w:rsid w:val="0068718E"/>
    <w:rsid w:val="006915DB"/>
    <w:rsid w:val="00693597"/>
    <w:rsid w:val="006A3048"/>
    <w:rsid w:val="006B29A3"/>
    <w:rsid w:val="006B6487"/>
    <w:rsid w:val="006B6BEF"/>
    <w:rsid w:val="006C39B6"/>
    <w:rsid w:val="006C3AB2"/>
    <w:rsid w:val="006C4B1D"/>
    <w:rsid w:val="006C5FC3"/>
    <w:rsid w:val="006D546E"/>
    <w:rsid w:val="006F2332"/>
    <w:rsid w:val="00723880"/>
    <w:rsid w:val="00726E29"/>
    <w:rsid w:val="007310BD"/>
    <w:rsid w:val="00731462"/>
    <w:rsid w:val="00734F4D"/>
    <w:rsid w:val="00746EB3"/>
    <w:rsid w:val="00752EEA"/>
    <w:rsid w:val="007540EA"/>
    <w:rsid w:val="00754D92"/>
    <w:rsid w:val="00755A6D"/>
    <w:rsid w:val="00761E97"/>
    <w:rsid w:val="007624D4"/>
    <w:rsid w:val="00766A9B"/>
    <w:rsid w:val="00767FD8"/>
    <w:rsid w:val="007954BC"/>
    <w:rsid w:val="00796D4F"/>
    <w:rsid w:val="007972F4"/>
    <w:rsid w:val="007A331D"/>
    <w:rsid w:val="007C7713"/>
    <w:rsid w:val="007D18E9"/>
    <w:rsid w:val="007D2481"/>
    <w:rsid w:val="007D2BE9"/>
    <w:rsid w:val="007D373D"/>
    <w:rsid w:val="007D4AF3"/>
    <w:rsid w:val="007E2065"/>
    <w:rsid w:val="007E4C28"/>
    <w:rsid w:val="007E577C"/>
    <w:rsid w:val="00802A32"/>
    <w:rsid w:val="00806F4A"/>
    <w:rsid w:val="008106B9"/>
    <w:rsid w:val="00815318"/>
    <w:rsid w:val="008213FF"/>
    <w:rsid w:val="008329BA"/>
    <w:rsid w:val="00845F31"/>
    <w:rsid w:val="00846733"/>
    <w:rsid w:val="008560D8"/>
    <w:rsid w:val="0088061E"/>
    <w:rsid w:val="00887FE1"/>
    <w:rsid w:val="008A09D5"/>
    <w:rsid w:val="008A4976"/>
    <w:rsid w:val="008A7F60"/>
    <w:rsid w:val="008B06B8"/>
    <w:rsid w:val="008B1895"/>
    <w:rsid w:val="008B43DB"/>
    <w:rsid w:val="008D58C8"/>
    <w:rsid w:val="008F061C"/>
    <w:rsid w:val="00905AF0"/>
    <w:rsid w:val="00912B86"/>
    <w:rsid w:val="00920402"/>
    <w:rsid w:val="00924285"/>
    <w:rsid w:val="00932047"/>
    <w:rsid w:val="009400CC"/>
    <w:rsid w:val="0094101E"/>
    <w:rsid w:val="00946632"/>
    <w:rsid w:val="00955DCF"/>
    <w:rsid w:val="00961AF7"/>
    <w:rsid w:val="00961C86"/>
    <w:rsid w:val="009866EB"/>
    <w:rsid w:val="00994044"/>
    <w:rsid w:val="009A10D4"/>
    <w:rsid w:val="009A1B11"/>
    <w:rsid w:val="009B12CD"/>
    <w:rsid w:val="009C714D"/>
    <w:rsid w:val="009D272C"/>
    <w:rsid w:val="009D4A6A"/>
    <w:rsid w:val="009D5409"/>
    <w:rsid w:val="009D77B3"/>
    <w:rsid w:val="009D7B12"/>
    <w:rsid w:val="009D7C15"/>
    <w:rsid w:val="009E2137"/>
    <w:rsid w:val="009F1670"/>
    <w:rsid w:val="009F28C8"/>
    <w:rsid w:val="00A016A0"/>
    <w:rsid w:val="00A0400A"/>
    <w:rsid w:val="00A10CD8"/>
    <w:rsid w:val="00A1315B"/>
    <w:rsid w:val="00A13C77"/>
    <w:rsid w:val="00A1681E"/>
    <w:rsid w:val="00A1787D"/>
    <w:rsid w:val="00A250FA"/>
    <w:rsid w:val="00A25EEA"/>
    <w:rsid w:val="00A358D7"/>
    <w:rsid w:val="00A40A47"/>
    <w:rsid w:val="00A67179"/>
    <w:rsid w:val="00A71AF4"/>
    <w:rsid w:val="00A721BB"/>
    <w:rsid w:val="00A77CCF"/>
    <w:rsid w:val="00A81656"/>
    <w:rsid w:val="00A82039"/>
    <w:rsid w:val="00A9020D"/>
    <w:rsid w:val="00A93C7F"/>
    <w:rsid w:val="00AB26E0"/>
    <w:rsid w:val="00AC0047"/>
    <w:rsid w:val="00AC2B36"/>
    <w:rsid w:val="00AC3D64"/>
    <w:rsid w:val="00AC574F"/>
    <w:rsid w:val="00AD3D4F"/>
    <w:rsid w:val="00AE48B5"/>
    <w:rsid w:val="00B03752"/>
    <w:rsid w:val="00B03963"/>
    <w:rsid w:val="00B106CA"/>
    <w:rsid w:val="00B112D8"/>
    <w:rsid w:val="00B245E2"/>
    <w:rsid w:val="00B2504D"/>
    <w:rsid w:val="00B26CDE"/>
    <w:rsid w:val="00B30884"/>
    <w:rsid w:val="00B33256"/>
    <w:rsid w:val="00B34DCD"/>
    <w:rsid w:val="00B504EA"/>
    <w:rsid w:val="00B53D74"/>
    <w:rsid w:val="00B54C15"/>
    <w:rsid w:val="00B67E60"/>
    <w:rsid w:val="00B72C70"/>
    <w:rsid w:val="00B83B36"/>
    <w:rsid w:val="00B845CE"/>
    <w:rsid w:val="00B84CAC"/>
    <w:rsid w:val="00B85E8B"/>
    <w:rsid w:val="00B9732F"/>
    <w:rsid w:val="00BA47F3"/>
    <w:rsid w:val="00BB0130"/>
    <w:rsid w:val="00BB0194"/>
    <w:rsid w:val="00BB62A4"/>
    <w:rsid w:val="00BB7F54"/>
    <w:rsid w:val="00BC12F7"/>
    <w:rsid w:val="00BC14CC"/>
    <w:rsid w:val="00BC6E71"/>
    <w:rsid w:val="00BE2849"/>
    <w:rsid w:val="00BE3103"/>
    <w:rsid w:val="00BE7C80"/>
    <w:rsid w:val="00BF1C42"/>
    <w:rsid w:val="00BF1F63"/>
    <w:rsid w:val="00BF221F"/>
    <w:rsid w:val="00BF2EBD"/>
    <w:rsid w:val="00C05A34"/>
    <w:rsid w:val="00C13E5C"/>
    <w:rsid w:val="00C200AE"/>
    <w:rsid w:val="00C26EB0"/>
    <w:rsid w:val="00C27992"/>
    <w:rsid w:val="00C30143"/>
    <w:rsid w:val="00C32572"/>
    <w:rsid w:val="00C4412C"/>
    <w:rsid w:val="00C50ADA"/>
    <w:rsid w:val="00C52E9A"/>
    <w:rsid w:val="00C53482"/>
    <w:rsid w:val="00C56693"/>
    <w:rsid w:val="00C626FB"/>
    <w:rsid w:val="00C65085"/>
    <w:rsid w:val="00C665BF"/>
    <w:rsid w:val="00C707C1"/>
    <w:rsid w:val="00C74226"/>
    <w:rsid w:val="00C81749"/>
    <w:rsid w:val="00CA0604"/>
    <w:rsid w:val="00CA0CFE"/>
    <w:rsid w:val="00CA3A02"/>
    <w:rsid w:val="00CB1EB2"/>
    <w:rsid w:val="00CC625A"/>
    <w:rsid w:val="00CD2E00"/>
    <w:rsid w:val="00CD46B4"/>
    <w:rsid w:val="00CE2036"/>
    <w:rsid w:val="00D0014F"/>
    <w:rsid w:val="00D17506"/>
    <w:rsid w:val="00D27DEC"/>
    <w:rsid w:val="00D56B18"/>
    <w:rsid w:val="00D708B9"/>
    <w:rsid w:val="00D817BF"/>
    <w:rsid w:val="00D93CD3"/>
    <w:rsid w:val="00D94AE0"/>
    <w:rsid w:val="00D9698B"/>
    <w:rsid w:val="00DA4D08"/>
    <w:rsid w:val="00DB0410"/>
    <w:rsid w:val="00DB0879"/>
    <w:rsid w:val="00DB5861"/>
    <w:rsid w:val="00DB6DAD"/>
    <w:rsid w:val="00DC0357"/>
    <w:rsid w:val="00DC0B3D"/>
    <w:rsid w:val="00DC1DD9"/>
    <w:rsid w:val="00DC77F6"/>
    <w:rsid w:val="00DD03F2"/>
    <w:rsid w:val="00DD2783"/>
    <w:rsid w:val="00DD429F"/>
    <w:rsid w:val="00DF5174"/>
    <w:rsid w:val="00E04F71"/>
    <w:rsid w:val="00E071E3"/>
    <w:rsid w:val="00E11DB5"/>
    <w:rsid w:val="00E1413F"/>
    <w:rsid w:val="00E26256"/>
    <w:rsid w:val="00E471A2"/>
    <w:rsid w:val="00E47988"/>
    <w:rsid w:val="00E52829"/>
    <w:rsid w:val="00E5422D"/>
    <w:rsid w:val="00E72514"/>
    <w:rsid w:val="00E83564"/>
    <w:rsid w:val="00E8534E"/>
    <w:rsid w:val="00E87AE2"/>
    <w:rsid w:val="00E94067"/>
    <w:rsid w:val="00E96F35"/>
    <w:rsid w:val="00EB3953"/>
    <w:rsid w:val="00EC72A9"/>
    <w:rsid w:val="00ED4D24"/>
    <w:rsid w:val="00EE2955"/>
    <w:rsid w:val="00EE39AB"/>
    <w:rsid w:val="00EE5699"/>
    <w:rsid w:val="00EE607F"/>
    <w:rsid w:val="00EE7137"/>
    <w:rsid w:val="00EF0ADB"/>
    <w:rsid w:val="00EF0BA9"/>
    <w:rsid w:val="00F0495E"/>
    <w:rsid w:val="00F109EE"/>
    <w:rsid w:val="00F17228"/>
    <w:rsid w:val="00F23D3B"/>
    <w:rsid w:val="00F335FB"/>
    <w:rsid w:val="00F33797"/>
    <w:rsid w:val="00F337C2"/>
    <w:rsid w:val="00F36181"/>
    <w:rsid w:val="00F440AA"/>
    <w:rsid w:val="00F512E1"/>
    <w:rsid w:val="00F51A1F"/>
    <w:rsid w:val="00F56929"/>
    <w:rsid w:val="00F56A92"/>
    <w:rsid w:val="00F60946"/>
    <w:rsid w:val="00F64459"/>
    <w:rsid w:val="00F80C7E"/>
    <w:rsid w:val="00F87902"/>
    <w:rsid w:val="00FA1FDD"/>
    <w:rsid w:val="00FA234A"/>
    <w:rsid w:val="00FA5D76"/>
    <w:rsid w:val="00FA7CDA"/>
    <w:rsid w:val="00FC3608"/>
    <w:rsid w:val="00FC5CE2"/>
    <w:rsid w:val="00FD2851"/>
    <w:rsid w:val="00FE23AB"/>
    <w:rsid w:val="00FE7A8A"/>
    <w:rsid w:val="00FF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355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884"/>
  </w:style>
  <w:style w:type="paragraph" w:styleId="Heading1">
    <w:name w:val="heading 1"/>
    <w:basedOn w:val="Title"/>
    <w:next w:val="Normal"/>
    <w:link w:val="Heading1Char"/>
    <w:uiPriority w:val="9"/>
    <w:qFormat/>
    <w:rsid w:val="00B30884"/>
    <w:pPr>
      <w:suppressAutoHyphens/>
      <w:spacing w:line="276" w:lineRule="auto"/>
      <w:outlineLvl w:val="0"/>
    </w:pPr>
    <w:rPr>
      <w:b/>
      <w:color w:val="323E4F" w:themeColor="text2" w:themeShade="BF"/>
      <w:spacing w:val="5"/>
      <w:sz w:val="44"/>
      <w:szCs w:val="52"/>
    </w:rPr>
  </w:style>
  <w:style w:type="paragraph" w:styleId="Heading2">
    <w:name w:val="heading 2"/>
    <w:next w:val="Normal"/>
    <w:link w:val="Heading2Char"/>
    <w:uiPriority w:val="9"/>
    <w:unhideWhenUsed/>
    <w:qFormat/>
    <w:rsid w:val="00B30884"/>
    <w:pPr>
      <w:spacing w:after="200" w:line="276" w:lineRule="auto"/>
      <w:outlineLvl w:val="1"/>
    </w:pPr>
    <w:rPr>
      <w:rFonts w:asciiTheme="majorHAnsi" w:eastAsiaTheme="majorEastAsia" w:hAnsiTheme="majorHAnsi" w:cstheme="majorBidi"/>
      <w:b/>
      <w:bCs/>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unhideWhenUsed/>
    <w:rsid w:val="00DB6DAD"/>
    <w:pPr>
      <w:ind w:left="360" w:hanging="360"/>
      <w:contextualSpacing/>
    </w:pPr>
  </w:style>
  <w:style w:type="paragraph" w:styleId="CommentText">
    <w:name w:val="annotation text"/>
    <w:basedOn w:val="Normal"/>
    <w:link w:val="CommentTextChar"/>
    <w:uiPriority w:val="99"/>
    <w:unhideWhenUsed/>
    <w:rsid w:val="00071289"/>
    <w:pPr>
      <w:suppressAutoHyphens/>
      <w:spacing w:after="200" w:line="240" w:lineRule="auto"/>
    </w:pPr>
    <w:rPr>
      <w:rFonts w:eastAsia="MS Mincho" w:cs="Times New Roman"/>
      <w:sz w:val="20"/>
      <w:szCs w:val="20"/>
    </w:rPr>
  </w:style>
  <w:style w:type="character" w:customStyle="1" w:styleId="CommentTextChar">
    <w:name w:val="Comment Text Char"/>
    <w:basedOn w:val="DefaultParagraphFont"/>
    <w:link w:val="CommentText"/>
    <w:uiPriority w:val="99"/>
    <w:rsid w:val="00071289"/>
    <w:rPr>
      <w:rFonts w:eastAsia="MS Mincho" w:cs="Times New Roman"/>
      <w:sz w:val="20"/>
      <w:szCs w:val="20"/>
    </w:rPr>
  </w:style>
  <w:style w:type="character" w:styleId="CommentReference">
    <w:name w:val="annotation reference"/>
    <w:basedOn w:val="DefaultParagraphFont"/>
    <w:uiPriority w:val="99"/>
    <w:semiHidden/>
    <w:unhideWhenUsed/>
    <w:rsid w:val="00071289"/>
    <w:rPr>
      <w:sz w:val="16"/>
      <w:szCs w:val="16"/>
    </w:rPr>
  </w:style>
  <w:style w:type="paragraph" w:styleId="ListParagraph">
    <w:name w:val="List Paragraph"/>
    <w:basedOn w:val="Normal"/>
    <w:uiPriority w:val="34"/>
    <w:qFormat/>
    <w:rsid w:val="00234C12"/>
    <w:pPr>
      <w:ind w:left="720"/>
      <w:contextualSpacing/>
    </w:pPr>
  </w:style>
  <w:style w:type="paragraph" w:styleId="Revision">
    <w:name w:val="Revision"/>
    <w:hidden/>
    <w:uiPriority w:val="99"/>
    <w:semiHidden/>
    <w:rsid w:val="00461126"/>
    <w:pPr>
      <w:spacing w:after="0" w:line="240" w:lineRule="auto"/>
    </w:pPr>
  </w:style>
  <w:style w:type="paragraph" w:styleId="BalloonText">
    <w:name w:val="Balloon Text"/>
    <w:basedOn w:val="Normal"/>
    <w:link w:val="BalloonTextChar"/>
    <w:uiPriority w:val="99"/>
    <w:semiHidden/>
    <w:unhideWhenUsed/>
    <w:rsid w:val="00B25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04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2504D"/>
    <w:pPr>
      <w:suppressAutoHyphens w:val="0"/>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B2504D"/>
    <w:rPr>
      <w:rFonts w:eastAsia="MS Mincho" w:cs="Times New Roman"/>
      <w:b/>
      <w:bCs/>
      <w:sz w:val="20"/>
      <w:szCs w:val="20"/>
    </w:rPr>
  </w:style>
  <w:style w:type="paragraph" w:styleId="NormalWeb">
    <w:name w:val="Normal (Web)"/>
    <w:basedOn w:val="Normal"/>
    <w:uiPriority w:val="99"/>
    <w:semiHidden/>
    <w:unhideWhenUsed/>
    <w:rsid w:val="005F1844"/>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03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963"/>
  </w:style>
  <w:style w:type="paragraph" w:styleId="Footer">
    <w:name w:val="footer"/>
    <w:basedOn w:val="Normal"/>
    <w:link w:val="FooterChar"/>
    <w:uiPriority w:val="99"/>
    <w:unhideWhenUsed/>
    <w:rsid w:val="00B03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963"/>
  </w:style>
  <w:style w:type="character" w:styleId="Hyperlink">
    <w:name w:val="Hyperlink"/>
    <w:basedOn w:val="DefaultParagraphFont"/>
    <w:uiPriority w:val="99"/>
    <w:semiHidden/>
    <w:unhideWhenUsed/>
    <w:rsid w:val="003C3CA9"/>
    <w:rPr>
      <w:color w:val="0563C1"/>
      <w:u w:val="single"/>
    </w:rPr>
  </w:style>
  <w:style w:type="character" w:styleId="Strong">
    <w:name w:val="Strong"/>
    <w:basedOn w:val="DefaultParagraphFont"/>
    <w:uiPriority w:val="22"/>
    <w:qFormat/>
    <w:rsid w:val="00B30884"/>
    <w:rPr>
      <w:b/>
      <w:bCs/>
    </w:rPr>
  </w:style>
  <w:style w:type="character" w:customStyle="1" w:styleId="Heading1Char">
    <w:name w:val="Heading 1 Char"/>
    <w:basedOn w:val="DefaultParagraphFont"/>
    <w:link w:val="Heading1"/>
    <w:uiPriority w:val="9"/>
    <w:rsid w:val="00B30884"/>
    <w:rPr>
      <w:rFonts w:asciiTheme="majorHAnsi" w:eastAsiaTheme="majorEastAsia" w:hAnsiTheme="majorHAnsi" w:cstheme="majorBidi"/>
      <w:b/>
      <w:color w:val="323E4F" w:themeColor="text2" w:themeShade="BF"/>
      <w:spacing w:val="5"/>
      <w:kern w:val="28"/>
      <w:sz w:val="44"/>
      <w:szCs w:val="52"/>
    </w:rPr>
  </w:style>
  <w:style w:type="character" w:customStyle="1" w:styleId="Heading2Char">
    <w:name w:val="Heading 2 Char"/>
    <w:basedOn w:val="DefaultParagraphFont"/>
    <w:link w:val="Heading2"/>
    <w:uiPriority w:val="9"/>
    <w:rsid w:val="00B30884"/>
    <w:rPr>
      <w:rFonts w:asciiTheme="majorHAnsi" w:eastAsiaTheme="majorEastAsia" w:hAnsiTheme="majorHAnsi" w:cstheme="majorBidi"/>
      <w:b/>
      <w:bCs/>
      <w:color w:val="2F5496" w:themeColor="accent1" w:themeShade="BF"/>
      <w:sz w:val="40"/>
      <w:szCs w:val="40"/>
    </w:rPr>
  </w:style>
  <w:style w:type="paragraph" w:styleId="Title">
    <w:name w:val="Title"/>
    <w:basedOn w:val="Normal"/>
    <w:next w:val="Normal"/>
    <w:link w:val="TitleChar"/>
    <w:uiPriority w:val="10"/>
    <w:qFormat/>
    <w:rsid w:val="00B308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0884"/>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B30884"/>
    <w:pPr>
      <w:spacing w:after="120"/>
    </w:pPr>
  </w:style>
  <w:style w:type="character" w:customStyle="1" w:styleId="BodyTextChar">
    <w:name w:val="Body Text Char"/>
    <w:basedOn w:val="DefaultParagraphFont"/>
    <w:link w:val="BodyText"/>
    <w:uiPriority w:val="99"/>
    <w:rsid w:val="00B30884"/>
  </w:style>
  <w:style w:type="paragraph" w:styleId="ListNumber">
    <w:name w:val="List Number"/>
    <w:basedOn w:val="Normal"/>
    <w:uiPriority w:val="99"/>
    <w:unhideWhenUsed/>
    <w:rsid w:val="008B06B8"/>
    <w:pPr>
      <w:numPr>
        <w:numId w:val="8"/>
      </w:numPr>
    </w:pPr>
  </w:style>
  <w:style w:type="paragraph" w:styleId="List2">
    <w:name w:val="List 2"/>
    <w:basedOn w:val="Normal"/>
    <w:uiPriority w:val="99"/>
    <w:unhideWhenUsed/>
    <w:rsid w:val="008B06B8"/>
    <w:pPr>
      <w:ind w:left="720" w:hanging="360"/>
      <w:contextualSpacing/>
    </w:pPr>
  </w:style>
  <w:style w:type="paragraph" w:styleId="ListBullet">
    <w:name w:val="List Bullet"/>
    <w:basedOn w:val="Normal"/>
    <w:uiPriority w:val="99"/>
    <w:unhideWhenUsed/>
    <w:rsid w:val="002815E5"/>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840">
      <w:bodyDiv w:val="1"/>
      <w:marLeft w:val="0"/>
      <w:marRight w:val="0"/>
      <w:marTop w:val="0"/>
      <w:marBottom w:val="0"/>
      <w:divBdr>
        <w:top w:val="none" w:sz="0" w:space="0" w:color="auto"/>
        <w:left w:val="none" w:sz="0" w:space="0" w:color="auto"/>
        <w:bottom w:val="none" w:sz="0" w:space="0" w:color="auto"/>
        <w:right w:val="none" w:sz="0" w:space="0" w:color="auto"/>
      </w:divBdr>
    </w:div>
    <w:div w:id="27410298">
      <w:bodyDiv w:val="1"/>
      <w:marLeft w:val="0"/>
      <w:marRight w:val="0"/>
      <w:marTop w:val="0"/>
      <w:marBottom w:val="0"/>
      <w:divBdr>
        <w:top w:val="none" w:sz="0" w:space="0" w:color="auto"/>
        <w:left w:val="none" w:sz="0" w:space="0" w:color="auto"/>
        <w:bottom w:val="none" w:sz="0" w:space="0" w:color="auto"/>
        <w:right w:val="none" w:sz="0" w:space="0" w:color="auto"/>
      </w:divBdr>
    </w:div>
    <w:div w:id="36439197">
      <w:bodyDiv w:val="1"/>
      <w:marLeft w:val="0"/>
      <w:marRight w:val="0"/>
      <w:marTop w:val="0"/>
      <w:marBottom w:val="0"/>
      <w:divBdr>
        <w:top w:val="none" w:sz="0" w:space="0" w:color="auto"/>
        <w:left w:val="none" w:sz="0" w:space="0" w:color="auto"/>
        <w:bottom w:val="none" w:sz="0" w:space="0" w:color="auto"/>
        <w:right w:val="none" w:sz="0" w:space="0" w:color="auto"/>
      </w:divBdr>
    </w:div>
    <w:div w:id="116022337">
      <w:bodyDiv w:val="1"/>
      <w:marLeft w:val="0"/>
      <w:marRight w:val="0"/>
      <w:marTop w:val="0"/>
      <w:marBottom w:val="0"/>
      <w:divBdr>
        <w:top w:val="none" w:sz="0" w:space="0" w:color="auto"/>
        <w:left w:val="none" w:sz="0" w:space="0" w:color="auto"/>
        <w:bottom w:val="none" w:sz="0" w:space="0" w:color="auto"/>
        <w:right w:val="none" w:sz="0" w:space="0" w:color="auto"/>
      </w:divBdr>
    </w:div>
    <w:div w:id="167184799">
      <w:bodyDiv w:val="1"/>
      <w:marLeft w:val="0"/>
      <w:marRight w:val="0"/>
      <w:marTop w:val="0"/>
      <w:marBottom w:val="0"/>
      <w:divBdr>
        <w:top w:val="none" w:sz="0" w:space="0" w:color="auto"/>
        <w:left w:val="none" w:sz="0" w:space="0" w:color="auto"/>
        <w:bottom w:val="none" w:sz="0" w:space="0" w:color="auto"/>
        <w:right w:val="none" w:sz="0" w:space="0" w:color="auto"/>
      </w:divBdr>
    </w:div>
    <w:div w:id="173693936">
      <w:bodyDiv w:val="1"/>
      <w:marLeft w:val="0"/>
      <w:marRight w:val="0"/>
      <w:marTop w:val="0"/>
      <w:marBottom w:val="0"/>
      <w:divBdr>
        <w:top w:val="none" w:sz="0" w:space="0" w:color="auto"/>
        <w:left w:val="none" w:sz="0" w:space="0" w:color="auto"/>
        <w:bottom w:val="none" w:sz="0" w:space="0" w:color="auto"/>
        <w:right w:val="none" w:sz="0" w:space="0" w:color="auto"/>
      </w:divBdr>
    </w:div>
    <w:div w:id="187332986">
      <w:bodyDiv w:val="1"/>
      <w:marLeft w:val="0"/>
      <w:marRight w:val="0"/>
      <w:marTop w:val="0"/>
      <w:marBottom w:val="0"/>
      <w:divBdr>
        <w:top w:val="none" w:sz="0" w:space="0" w:color="auto"/>
        <w:left w:val="none" w:sz="0" w:space="0" w:color="auto"/>
        <w:bottom w:val="none" w:sz="0" w:space="0" w:color="auto"/>
        <w:right w:val="none" w:sz="0" w:space="0" w:color="auto"/>
      </w:divBdr>
    </w:div>
    <w:div w:id="230433059">
      <w:bodyDiv w:val="1"/>
      <w:marLeft w:val="0"/>
      <w:marRight w:val="0"/>
      <w:marTop w:val="0"/>
      <w:marBottom w:val="0"/>
      <w:divBdr>
        <w:top w:val="none" w:sz="0" w:space="0" w:color="auto"/>
        <w:left w:val="none" w:sz="0" w:space="0" w:color="auto"/>
        <w:bottom w:val="none" w:sz="0" w:space="0" w:color="auto"/>
        <w:right w:val="none" w:sz="0" w:space="0" w:color="auto"/>
      </w:divBdr>
    </w:div>
    <w:div w:id="238029211">
      <w:bodyDiv w:val="1"/>
      <w:marLeft w:val="0"/>
      <w:marRight w:val="0"/>
      <w:marTop w:val="0"/>
      <w:marBottom w:val="0"/>
      <w:divBdr>
        <w:top w:val="none" w:sz="0" w:space="0" w:color="auto"/>
        <w:left w:val="none" w:sz="0" w:space="0" w:color="auto"/>
        <w:bottom w:val="none" w:sz="0" w:space="0" w:color="auto"/>
        <w:right w:val="none" w:sz="0" w:space="0" w:color="auto"/>
      </w:divBdr>
    </w:div>
    <w:div w:id="253516185">
      <w:bodyDiv w:val="1"/>
      <w:marLeft w:val="0"/>
      <w:marRight w:val="0"/>
      <w:marTop w:val="0"/>
      <w:marBottom w:val="0"/>
      <w:divBdr>
        <w:top w:val="none" w:sz="0" w:space="0" w:color="auto"/>
        <w:left w:val="none" w:sz="0" w:space="0" w:color="auto"/>
        <w:bottom w:val="none" w:sz="0" w:space="0" w:color="auto"/>
        <w:right w:val="none" w:sz="0" w:space="0" w:color="auto"/>
      </w:divBdr>
    </w:div>
    <w:div w:id="263223120">
      <w:bodyDiv w:val="1"/>
      <w:marLeft w:val="0"/>
      <w:marRight w:val="0"/>
      <w:marTop w:val="0"/>
      <w:marBottom w:val="0"/>
      <w:divBdr>
        <w:top w:val="none" w:sz="0" w:space="0" w:color="auto"/>
        <w:left w:val="none" w:sz="0" w:space="0" w:color="auto"/>
        <w:bottom w:val="none" w:sz="0" w:space="0" w:color="auto"/>
        <w:right w:val="none" w:sz="0" w:space="0" w:color="auto"/>
      </w:divBdr>
    </w:div>
    <w:div w:id="270819744">
      <w:bodyDiv w:val="1"/>
      <w:marLeft w:val="0"/>
      <w:marRight w:val="0"/>
      <w:marTop w:val="0"/>
      <w:marBottom w:val="0"/>
      <w:divBdr>
        <w:top w:val="none" w:sz="0" w:space="0" w:color="auto"/>
        <w:left w:val="none" w:sz="0" w:space="0" w:color="auto"/>
        <w:bottom w:val="none" w:sz="0" w:space="0" w:color="auto"/>
        <w:right w:val="none" w:sz="0" w:space="0" w:color="auto"/>
      </w:divBdr>
    </w:div>
    <w:div w:id="275992098">
      <w:bodyDiv w:val="1"/>
      <w:marLeft w:val="0"/>
      <w:marRight w:val="0"/>
      <w:marTop w:val="0"/>
      <w:marBottom w:val="0"/>
      <w:divBdr>
        <w:top w:val="none" w:sz="0" w:space="0" w:color="auto"/>
        <w:left w:val="none" w:sz="0" w:space="0" w:color="auto"/>
        <w:bottom w:val="none" w:sz="0" w:space="0" w:color="auto"/>
        <w:right w:val="none" w:sz="0" w:space="0" w:color="auto"/>
      </w:divBdr>
    </w:div>
    <w:div w:id="335887492">
      <w:bodyDiv w:val="1"/>
      <w:marLeft w:val="0"/>
      <w:marRight w:val="0"/>
      <w:marTop w:val="0"/>
      <w:marBottom w:val="0"/>
      <w:divBdr>
        <w:top w:val="none" w:sz="0" w:space="0" w:color="auto"/>
        <w:left w:val="none" w:sz="0" w:space="0" w:color="auto"/>
        <w:bottom w:val="none" w:sz="0" w:space="0" w:color="auto"/>
        <w:right w:val="none" w:sz="0" w:space="0" w:color="auto"/>
      </w:divBdr>
    </w:div>
    <w:div w:id="425346724">
      <w:bodyDiv w:val="1"/>
      <w:marLeft w:val="0"/>
      <w:marRight w:val="0"/>
      <w:marTop w:val="0"/>
      <w:marBottom w:val="0"/>
      <w:divBdr>
        <w:top w:val="none" w:sz="0" w:space="0" w:color="auto"/>
        <w:left w:val="none" w:sz="0" w:space="0" w:color="auto"/>
        <w:bottom w:val="none" w:sz="0" w:space="0" w:color="auto"/>
        <w:right w:val="none" w:sz="0" w:space="0" w:color="auto"/>
      </w:divBdr>
    </w:div>
    <w:div w:id="427696439">
      <w:bodyDiv w:val="1"/>
      <w:marLeft w:val="0"/>
      <w:marRight w:val="0"/>
      <w:marTop w:val="0"/>
      <w:marBottom w:val="0"/>
      <w:divBdr>
        <w:top w:val="none" w:sz="0" w:space="0" w:color="auto"/>
        <w:left w:val="none" w:sz="0" w:space="0" w:color="auto"/>
        <w:bottom w:val="none" w:sz="0" w:space="0" w:color="auto"/>
        <w:right w:val="none" w:sz="0" w:space="0" w:color="auto"/>
      </w:divBdr>
    </w:div>
    <w:div w:id="457455371">
      <w:bodyDiv w:val="1"/>
      <w:marLeft w:val="0"/>
      <w:marRight w:val="0"/>
      <w:marTop w:val="0"/>
      <w:marBottom w:val="0"/>
      <w:divBdr>
        <w:top w:val="none" w:sz="0" w:space="0" w:color="auto"/>
        <w:left w:val="none" w:sz="0" w:space="0" w:color="auto"/>
        <w:bottom w:val="none" w:sz="0" w:space="0" w:color="auto"/>
        <w:right w:val="none" w:sz="0" w:space="0" w:color="auto"/>
      </w:divBdr>
    </w:div>
    <w:div w:id="460463862">
      <w:bodyDiv w:val="1"/>
      <w:marLeft w:val="0"/>
      <w:marRight w:val="0"/>
      <w:marTop w:val="0"/>
      <w:marBottom w:val="0"/>
      <w:divBdr>
        <w:top w:val="none" w:sz="0" w:space="0" w:color="auto"/>
        <w:left w:val="none" w:sz="0" w:space="0" w:color="auto"/>
        <w:bottom w:val="none" w:sz="0" w:space="0" w:color="auto"/>
        <w:right w:val="none" w:sz="0" w:space="0" w:color="auto"/>
      </w:divBdr>
    </w:div>
    <w:div w:id="463885775">
      <w:bodyDiv w:val="1"/>
      <w:marLeft w:val="0"/>
      <w:marRight w:val="0"/>
      <w:marTop w:val="0"/>
      <w:marBottom w:val="0"/>
      <w:divBdr>
        <w:top w:val="none" w:sz="0" w:space="0" w:color="auto"/>
        <w:left w:val="none" w:sz="0" w:space="0" w:color="auto"/>
        <w:bottom w:val="none" w:sz="0" w:space="0" w:color="auto"/>
        <w:right w:val="none" w:sz="0" w:space="0" w:color="auto"/>
      </w:divBdr>
    </w:div>
    <w:div w:id="493647304">
      <w:bodyDiv w:val="1"/>
      <w:marLeft w:val="0"/>
      <w:marRight w:val="0"/>
      <w:marTop w:val="0"/>
      <w:marBottom w:val="0"/>
      <w:divBdr>
        <w:top w:val="none" w:sz="0" w:space="0" w:color="auto"/>
        <w:left w:val="none" w:sz="0" w:space="0" w:color="auto"/>
        <w:bottom w:val="none" w:sz="0" w:space="0" w:color="auto"/>
        <w:right w:val="none" w:sz="0" w:space="0" w:color="auto"/>
      </w:divBdr>
    </w:div>
    <w:div w:id="537547815">
      <w:bodyDiv w:val="1"/>
      <w:marLeft w:val="0"/>
      <w:marRight w:val="0"/>
      <w:marTop w:val="0"/>
      <w:marBottom w:val="0"/>
      <w:divBdr>
        <w:top w:val="none" w:sz="0" w:space="0" w:color="auto"/>
        <w:left w:val="none" w:sz="0" w:space="0" w:color="auto"/>
        <w:bottom w:val="none" w:sz="0" w:space="0" w:color="auto"/>
        <w:right w:val="none" w:sz="0" w:space="0" w:color="auto"/>
      </w:divBdr>
    </w:div>
    <w:div w:id="543299458">
      <w:bodyDiv w:val="1"/>
      <w:marLeft w:val="0"/>
      <w:marRight w:val="0"/>
      <w:marTop w:val="0"/>
      <w:marBottom w:val="0"/>
      <w:divBdr>
        <w:top w:val="none" w:sz="0" w:space="0" w:color="auto"/>
        <w:left w:val="none" w:sz="0" w:space="0" w:color="auto"/>
        <w:bottom w:val="none" w:sz="0" w:space="0" w:color="auto"/>
        <w:right w:val="none" w:sz="0" w:space="0" w:color="auto"/>
      </w:divBdr>
    </w:div>
    <w:div w:id="607201087">
      <w:bodyDiv w:val="1"/>
      <w:marLeft w:val="0"/>
      <w:marRight w:val="0"/>
      <w:marTop w:val="0"/>
      <w:marBottom w:val="0"/>
      <w:divBdr>
        <w:top w:val="none" w:sz="0" w:space="0" w:color="auto"/>
        <w:left w:val="none" w:sz="0" w:space="0" w:color="auto"/>
        <w:bottom w:val="none" w:sz="0" w:space="0" w:color="auto"/>
        <w:right w:val="none" w:sz="0" w:space="0" w:color="auto"/>
      </w:divBdr>
    </w:div>
    <w:div w:id="611984558">
      <w:bodyDiv w:val="1"/>
      <w:marLeft w:val="0"/>
      <w:marRight w:val="0"/>
      <w:marTop w:val="0"/>
      <w:marBottom w:val="0"/>
      <w:divBdr>
        <w:top w:val="none" w:sz="0" w:space="0" w:color="auto"/>
        <w:left w:val="none" w:sz="0" w:space="0" w:color="auto"/>
        <w:bottom w:val="none" w:sz="0" w:space="0" w:color="auto"/>
        <w:right w:val="none" w:sz="0" w:space="0" w:color="auto"/>
      </w:divBdr>
    </w:div>
    <w:div w:id="634063691">
      <w:bodyDiv w:val="1"/>
      <w:marLeft w:val="0"/>
      <w:marRight w:val="0"/>
      <w:marTop w:val="0"/>
      <w:marBottom w:val="0"/>
      <w:divBdr>
        <w:top w:val="none" w:sz="0" w:space="0" w:color="auto"/>
        <w:left w:val="none" w:sz="0" w:space="0" w:color="auto"/>
        <w:bottom w:val="none" w:sz="0" w:space="0" w:color="auto"/>
        <w:right w:val="none" w:sz="0" w:space="0" w:color="auto"/>
      </w:divBdr>
    </w:div>
    <w:div w:id="701825353">
      <w:bodyDiv w:val="1"/>
      <w:marLeft w:val="0"/>
      <w:marRight w:val="0"/>
      <w:marTop w:val="0"/>
      <w:marBottom w:val="0"/>
      <w:divBdr>
        <w:top w:val="none" w:sz="0" w:space="0" w:color="auto"/>
        <w:left w:val="none" w:sz="0" w:space="0" w:color="auto"/>
        <w:bottom w:val="none" w:sz="0" w:space="0" w:color="auto"/>
        <w:right w:val="none" w:sz="0" w:space="0" w:color="auto"/>
      </w:divBdr>
    </w:div>
    <w:div w:id="723723064">
      <w:bodyDiv w:val="1"/>
      <w:marLeft w:val="0"/>
      <w:marRight w:val="0"/>
      <w:marTop w:val="0"/>
      <w:marBottom w:val="0"/>
      <w:divBdr>
        <w:top w:val="none" w:sz="0" w:space="0" w:color="auto"/>
        <w:left w:val="none" w:sz="0" w:space="0" w:color="auto"/>
        <w:bottom w:val="none" w:sz="0" w:space="0" w:color="auto"/>
        <w:right w:val="none" w:sz="0" w:space="0" w:color="auto"/>
      </w:divBdr>
    </w:div>
    <w:div w:id="763037506">
      <w:bodyDiv w:val="1"/>
      <w:marLeft w:val="0"/>
      <w:marRight w:val="0"/>
      <w:marTop w:val="0"/>
      <w:marBottom w:val="0"/>
      <w:divBdr>
        <w:top w:val="none" w:sz="0" w:space="0" w:color="auto"/>
        <w:left w:val="none" w:sz="0" w:space="0" w:color="auto"/>
        <w:bottom w:val="none" w:sz="0" w:space="0" w:color="auto"/>
        <w:right w:val="none" w:sz="0" w:space="0" w:color="auto"/>
      </w:divBdr>
    </w:div>
    <w:div w:id="788626478">
      <w:bodyDiv w:val="1"/>
      <w:marLeft w:val="0"/>
      <w:marRight w:val="0"/>
      <w:marTop w:val="0"/>
      <w:marBottom w:val="0"/>
      <w:divBdr>
        <w:top w:val="none" w:sz="0" w:space="0" w:color="auto"/>
        <w:left w:val="none" w:sz="0" w:space="0" w:color="auto"/>
        <w:bottom w:val="none" w:sz="0" w:space="0" w:color="auto"/>
        <w:right w:val="none" w:sz="0" w:space="0" w:color="auto"/>
      </w:divBdr>
    </w:div>
    <w:div w:id="841430530">
      <w:bodyDiv w:val="1"/>
      <w:marLeft w:val="0"/>
      <w:marRight w:val="0"/>
      <w:marTop w:val="0"/>
      <w:marBottom w:val="0"/>
      <w:divBdr>
        <w:top w:val="none" w:sz="0" w:space="0" w:color="auto"/>
        <w:left w:val="none" w:sz="0" w:space="0" w:color="auto"/>
        <w:bottom w:val="none" w:sz="0" w:space="0" w:color="auto"/>
        <w:right w:val="none" w:sz="0" w:space="0" w:color="auto"/>
      </w:divBdr>
    </w:div>
    <w:div w:id="912814098">
      <w:bodyDiv w:val="1"/>
      <w:marLeft w:val="0"/>
      <w:marRight w:val="0"/>
      <w:marTop w:val="0"/>
      <w:marBottom w:val="0"/>
      <w:divBdr>
        <w:top w:val="none" w:sz="0" w:space="0" w:color="auto"/>
        <w:left w:val="none" w:sz="0" w:space="0" w:color="auto"/>
        <w:bottom w:val="none" w:sz="0" w:space="0" w:color="auto"/>
        <w:right w:val="none" w:sz="0" w:space="0" w:color="auto"/>
      </w:divBdr>
    </w:div>
    <w:div w:id="915822153">
      <w:bodyDiv w:val="1"/>
      <w:marLeft w:val="0"/>
      <w:marRight w:val="0"/>
      <w:marTop w:val="0"/>
      <w:marBottom w:val="0"/>
      <w:divBdr>
        <w:top w:val="none" w:sz="0" w:space="0" w:color="auto"/>
        <w:left w:val="none" w:sz="0" w:space="0" w:color="auto"/>
        <w:bottom w:val="none" w:sz="0" w:space="0" w:color="auto"/>
        <w:right w:val="none" w:sz="0" w:space="0" w:color="auto"/>
      </w:divBdr>
    </w:div>
    <w:div w:id="917717014">
      <w:bodyDiv w:val="1"/>
      <w:marLeft w:val="0"/>
      <w:marRight w:val="0"/>
      <w:marTop w:val="0"/>
      <w:marBottom w:val="0"/>
      <w:divBdr>
        <w:top w:val="none" w:sz="0" w:space="0" w:color="auto"/>
        <w:left w:val="none" w:sz="0" w:space="0" w:color="auto"/>
        <w:bottom w:val="none" w:sz="0" w:space="0" w:color="auto"/>
        <w:right w:val="none" w:sz="0" w:space="0" w:color="auto"/>
      </w:divBdr>
    </w:div>
    <w:div w:id="927930049">
      <w:bodyDiv w:val="1"/>
      <w:marLeft w:val="0"/>
      <w:marRight w:val="0"/>
      <w:marTop w:val="0"/>
      <w:marBottom w:val="0"/>
      <w:divBdr>
        <w:top w:val="none" w:sz="0" w:space="0" w:color="auto"/>
        <w:left w:val="none" w:sz="0" w:space="0" w:color="auto"/>
        <w:bottom w:val="none" w:sz="0" w:space="0" w:color="auto"/>
        <w:right w:val="none" w:sz="0" w:space="0" w:color="auto"/>
      </w:divBdr>
    </w:div>
    <w:div w:id="945380155">
      <w:bodyDiv w:val="1"/>
      <w:marLeft w:val="0"/>
      <w:marRight w:val="0"/>
      <w:marTop w:val="0"/>
      <w:marBottom w:val="0"/>
      <w:divBdr>
        <w:top w:val="none" w:sz="0" w:space="0" w:color="auto"/>
        <w:left w:val="none" w:sz="0" w:space="0" w:color="auto"/>
        <w:bottom w:val="none" w:sz="0" w:space="0" w:color="auto"/>
        <w:right w:val="none" w:sz="0" w:space="0" w:color="auto"/>
      </w:divBdr>
    </w:div>
    <w:div w:id="950012956">
      <w:bodyDiv w:val="1"/>
      <w:marLeft w:val="0"/>
      <w:marRight w:val="0"/>
      <w:marTop w:val="0"/>
      <w:marBottom w:val="0"/>
      <w:divBdr>
        <w:top w:val="none" w:sz="0" w:space="0" w:color="auto"/>
        <w:left w:val="none" w:sz="0" w:space="0" w:color="auto"/>
        <w:bottom w:val="none" w:sz="0" w:space="0" w:color="auto"/>
        <w:right w:val="none" w:sz="0" w:space="0" w:color="auto"/>
      </w:divBdr>
    </w:div>
    <w:div w:id="956177055">
      <w:bodyDiv w:val="1"/>
      <w:marLeft w:val="0"/>
      <w:marRight w:val="0"/>
      <w:marTop w:val="0"/>
      <w:marBottom w:val="0"/>
      <w:divBdr>
        <w:top w:val="none" w:sz="0" w:space="0" w:color="auto"/>
        <w:left w:val="none" w:sz="0" w:space="0" w:color="auto"/>
        <w:bottom w:val="none" w:sz="0" w:space="0" w:color="auto"/>
        <w:right w:val="none" w:sz="0" w:space="0" w:color="auto"/>
      </w:divBdr>
    </w:div>
    <w:div w:id="1031614352">
      <w:bodyDiv w:val="1"/>
      <w:marLeft w:val="0"/>
      <w:marRight w:val="0"/>
      <w:marTop w:val="0"/>
      <w:marBottom w:val="0"/>
      <w:divBdr>
        <w:top w:val="none" w:sz="0" w:space="0" w:color="auto"/>
        <w:left w:val="none" w:sz="0" w:space="0" w:color="auto"/>
        <w:bottom w:val="none" w:sz="0" w:space="0" w:color="auto"/>
        <w:right w:val="none" w:sz="0" w:space="0" w:color="auto"/>
      </w:divBdr>
    </w:div>
    <w:div w:id="1056466546">
      <w:bodyDiv w:val="1"/>
      <w:marLeft w:val="0"/>
      <w:marRight w:val="0"/>
      <w:marTop w:val="0"/>
      <w:marBottom w:val="0"/>
      <w:divBdr>
        <w:top w:val="none" w:sz="0" w:space="0" w:color="auto"/>
        <w:left w:val="none" w:sz="0" w:space="0" w:color="auto"/>
        <w:bottom w:val="none" w:sz="0" w:space="0" w:color="auto"/>
        <w:right w:val="none" w:sz="0" w:space="0" w:color="auto"/>
      </w:divBdr>
    </w:div>
    <w:div w:id="1114717222">
      <w:bodyDiv w:val="1"/>
      <w:marLeft w:val="0"/>
      <w:marRight w:val="0"/>
      <w:marTop w:val="0"/>
      <w:marBottom w:val="0"/>
      <w:divBdr>
        <w:top w:val="none" w:sz="0" w:space="0" w:color="auto"/>
        <w:left w:val="none" w:sz="0" w:space="0" w:color="auto"/>
        <w:bottom w:val="none" w:sz="0" w:space="0" w:color="auto"/>
        <w:right w:val="none" w:sz="0" w:space="0" w:color="auto"/>
      </w:divBdr>
    </w:div>
    <w:div w:id="1125124728">
      <w:bodyDiv w:val="1"/>
      <w:marLeft w:val="0"/>
      <w:marRight w:val="0"/>
      <w:marTop w:val="0"/>
      <w:marBottom w:val="0"/>
      <w:divBdr>
        <w:top w:val="none" w:sz="0" w:space="0" w:color="auto"/>
        <w:left w:val="none" w:sz="0" w:space="0" w:color="auto"/>
        <w:bottom w:val="none" w:sz="0" w:space="0" w:color="auto"/>
        <w:right w:val="none" w:sz="0" w:space="0" w:color="auto"/>
      </w:divBdr>
    </w:div>
    <w:div w:id="1125193010">
      <w:bodyDiv w:val="1"/>
      <w:marLeft w:val="0"/>
      <w:marRight w:val="0"/>
      <w:marTop w:val="0"/>
      <w:marBottom w:val="0"/>
      <w:divBdr>
        <w:top w:val="none" w:sz="0" w:space="0" w:color="auto"/>
        <w:left w:val="none" w:sz="0" w:space="0" w:color="auto"/>
        <w:bottom w:val="none" w:sz="0" w:space="0" w:color="auto"/>
        <w:right w:val="none" w:sz="0" w:space="0" w:color="auto"/>
      </w:divBdr>
    </w:div>
    <w:div w:id="1125388784">
      <w:bodyDiv w:val="1"/>
      <w:marLeft w:val="0"/>
      <w:marRight w:val="0"/>
      <w:marTop w:val="0"/>
      <w:marBottom w:val="0"/>
      <w:divBdr>
        <w:top w:val="none" w:sz="0" w:space="0" w:color="auto"/>
        <w:left w:val="none" w:sz="0" w:space="0" w:color="auto"/>
        <w:bottom w:val="none" w:sz="0" w:space="0" w:color="auto"/>
        <w:right w:val="none" w:sz="0" w:space="0" w:color="auto"/>
      </w:divBdr>
    </w:div>
    <w:div w:id="1161695287">
      <w:bodyDiv w:val="1"/>
      <w:marLeft w:val="0"/>
      <w:marRight w:val="0"/>
      <w:marTop w:val="0"/>
      <w:marBottom w:val="0"/>
      <w:divBdr>
        <w:top w:val="none" w:sz="0" w:space="0" w:color="auto"/>
        <w:left w:val="none" w:sz="0" w:space="0" w:color="auto"/>
        <w:bottom w:val="none" w:sz="0" w:space="0" w:color="auto"/>
        <w:right w:val="none" w:sz="0" w:space="0" w:color="auto"/>
      </w:divBdr>
    </w:div>
    <w:div w:id="1165513881">
      <w:bodyDiv w:val="1"/>
      <w:marLeft w:val="0"/>
      <w:marRight w:val="0"/>
      <w:marTop w:val="0"/>
      <w:marBottom w:val="0"/>
      <w:divBdr>
        <w:top w:val="none" w:sz="0" w:space="0" w:color="auto"/>
        <w:left w:val="none" w:sz="0" w:space="0" w:color="auto"/>
        <w:bottom w:val="none" w:sz="0" w:space="0" w:color="auto"/>
        <w:right w:val="none" w:sz="0" w:space="0" w:color="auto"/>
      </w:divBdr>
    </w:div>
    <w:div w:id="1269238298">
      <w:bodyDiv w:val="1"/>
      <w:marLeft w:val="0"/>
      <w:marRight w:val="0"/>
      <w:marTop w:val="0"/>
      <w:marBottom w:val="0"/>
      <w:divBdr>
        <w:top w:val="none" w:sz="0" w:space="0" w:color="auto"/>
        <w:left w:val="none" w:sz="0" w:space="0" w:color="auto"/>
        <w:bottom w:val="none" w:sz="0" w:space="0" w:color="auto"/>
        <w:right w:val="none" w:sz="0" w:space="0" w:color="auto"/>
      </w:divBdr>
    </w:div>
    <w:div w:id="1269312880">
      <w:bodyDiv w:val="1"/>
      <w:marLeft w:val="0"/>
      <w:marRight w:val="0"/>
      <w:marTop w:val="0"/>
      <w:marBottom w:val="0"/>
      <w:divBdr>
        <w:top w:val="none" w:sz="0" w:space="0" w:color="auto"/>
        <w:left w:val="none" w:sz="0" w:space="0" w:color="auto"/>
        <w:bottom w:val="none" w:sz="0" w:space="0" w:color="auto"/>
        <w:right w:val="none" w:sz="0" w:space="0" w:color="auto"/>
      </w:divBdr>
    </w:div>
    <w:div w:id="1274628606">
      <w:bodyDiv w:val="1"/>
      <w:marLeft w:val="0"/>
      <w:marRight w:val="0"/>
      <w:marTop w:val="0"/>
      <w:marBottom w:val="0"/>
      <w:divBdr>
        <w:top w:val="none" w:sz="0" w:space="0" w:color="auto"/>
        <w:left w:val="none" w:sz="0" w:space="0" w:color="auto"/>
        <w:bottom w:val="none" w:sz="0" w:space="0" w:color="auto"/>
        <w:right w:val="none" w:sz="0" w:space="0" w:color="auto"/>
      </w:divBdr>
    </w:div>
    <w:div w:id="1283459674">
      <w:bodyDiv w:val="1"/>
      <w:marLeft w:val="0"/>
      <w:marRight w:val="0"/>
      <w:marTop w:val="0"/>
      <w:marBottom w:val="0"/>
      <w:divBdr>
        <w:top w:val="none" w:sz="0" w:space="0" w:color="auto"/>
        <w:left w:val="none" w:sz="0" w:space="0" w:color="auto"/>
        <w:bottom w:val="none" w:sz="0" w:space="0" w:color="auto"/>
        <w:right w:val="none" w:sz="0" w:space="0" w:color="auto"/>
      </w:divBdr>
    </w:div>
    <w:div w:id="1297024304">
      <w:bodyDiv w:val="1"/>
      <w:marLeft w:val="0"/>
      <w:marRight w:val="0"/>
      <w:marTop w:val="0"/>
      <w:marBottom w:val="0"/>
      <w:divBdr>
        <w:top w:val="none" w:sz="0" w:space="0" w:color="auto"/>
        <w:left w:val="none" w:sz="0" w:space="0" w:color="auto"/>
        <w:bottom w:val="none" w:sz="0" w:space="0" w:color="auto"/>
        <w:right w:val="none" w:sz="0" w:space="0" w:color="auto"/>
      </w:divBdr>
    </w:div>
    <w:div w:id="1487892065">
      <w:bodyDiv w:val="1"/>
      <w:marLeft w:val="0"/>
      <w:marRight w:val="0"/>
      <w:marTop w:val="0"/>
      <w:marBottom w:val="0"/>
      <w:divBdr>
        <w:top w:val="none" w:sz="0" w:space="0" w:color="auto"/>
        <w:left w:val="none" w:sz="0" w:space="0" w:color="auto"/>
        <w:bottom w:val="none" w:sz="0" w:space="0" w:color="auto"/>
        <w:right w:val="none" w:sz="0" w:space="0" w:color="auto"/>
      </w:divBdr>
    </w:div>
    <w:div w:id="1532181235">
      <w:bodyDiv w:val="1"/>
      <w:marLeft w:val="0"/>
      <w:marRight w:val="0"/>
      <w:marTop w:val="0"/>
      <w:marBottom w:val="0"/>
      <w:divBdr>
        <w:top w:val="none" w:sz="0" w:space="0" w:color="auto"/>
        <w:left w:val="none" w:sz="0" w:space="0" w:color="auto"/>
        <w:bottom w:val="none" w:sz="0" w:space="0" w:color="auto"/>
        <w:right w:val="none" w:sz="0" w:space="0" w:color="auto"/>
      </w:divBdr>
    </w:div>
    <w:div w:id="1543249794">
      <w:bodyDiv w:val="1"/>
      <w:marLeft w:val="0"/>
      <w:marRight w:val="0"/>
      <w:marTop w:val="0"/>
      <w:marBottom w:val="0"/>
      <w:divBdr>
        <w:top w:val="none" w:sz="0" w:space="0" w:color="auto"/>
        <w:left w:val="none" w:sz="0" w:space="0" w:color="auto"/>
        <w:bottom w:val="none" w:sz="0" w:space="0" w:color="auto"/>
        <w:right w:val="none" w:sz="0" w:space="0" w:color="auto"/>
      </w:divBdr>
    </w:div>
    <w:div w:id="1552425107">
      <w:bodyDiv w:val="1"/>
      <w:marLeft w:val="0"/>
      <w:marRight w:val="0"/>
      <w:marTop w:val="0"/>
      <w:marBottom w:val="0"/>
      <w:divBdr>
        <w:top w:val="none" w:sz="0" w:space="0" w:color="auto"/>
        <w:left w:val="none" w:sz="0" w:space="0" w:color="auto"/>
        <w:bottom w:val="none" w:sz="0" w:space="0" w:color="auto"/>
        <w:right w:val="none" w:sz="0" w:space="0" w:color="auto"/>
      </w:divBdr>
    </w:div>
    <w:div w:id="1578007899">
      <w:bodyDiv w:val="1"/>
      <w:marLeft w:val="0"/>
      <w:marRight w:val="0"/>
      <w:marTop w:val="0"/>
      <w:marBottom w:val="0"/>
      <w:divBdr>
        <w:top w:val="none" w:sz="0" w:space="0" w:color="auto"/>
        <w:left w:val="none" w:sz="0" w:space="0" w:color="auto"/>
        <w:bottom w:val="none" w:sz="0" w:space="0" w:color="auto"/>
        <w:right w:val="none" w:sz="0" w:space="0" w:color="auto"/>
      </w:divBdr>
    </w:div>
    <w:div w:id="1660302323">
      <w:bodyDiv w:val="1"/>
      <w:marLeft w:val="0"/>
      <w:marRight w:val="0"/>
      <w:marTop w:val="0"/>
      <w:marBottom w:val="0"/>
      <w:divBdr>
        <w:top w:val="none" w:sz="0" w:space="0" w:color="auto"/>
        <w:left w:val="none" w:sz="0" w:space="0" w:color="auto"/>
        <w:bottom w:val="none" w:sz="0" w:space="0" w:color="auto"/>
        <w:right w:val="none" w:sz="0" w:space="0" w:color="auto"/>
      </w:divBdr>
    </w:div>
    <w:div w:id="1661694678">
      <w:bodyDiv w:val="1"/>
      <w:marLeft w:val="0"/>
      <w:marRight w:val="0"/>
      <w:marTop w:val="0"/>
      <w:marBottom w:val="0"/>
      <w:divBdr>
        <w:top w:val="none" w:sz="0" w:space="0" w:color="auto"/>
        <w:left w:val="none" w:sz="0" w:space="0" w:color="auto"/>
        <w:bottom w:val="none" w:sz="0" w:space="0" w:color="auto"/>
        <w:right w:val="none" w:sz="0" w:space="0" w:color="auto"/>
      </w:divBdr>
    </w:div>
    <w:div w:id="1691443038">
      <w:bodyDiv w:val="1"/>
      <w:marLeft w:val="0"/>
      <w:marRight w:val="0"/>
      <w:marTop w:val="0"/>
      <w:marBottom w:val="0"/>
      <w:divBdr>
        <w:top w:val="none" w:sz="0" w:space="0" w:color="auto"/>
        <w:left w:val="none" w:sz="0" w:space="0" w:color="auto"/>
        <w:bottom w:val="none" w:sz="0" w:space="0" w:color="auto"/>
        <w:right w:val="none" w:sz="0" w:space="0" w:color="auto"/>
      </w:divBdr>
    </w:div>
    <w:div w:id="1728458617">
      <w:bodyDiv w:val="1"/>
      <w:marLeft w:val="0"/>
      <w:marRight w:val="0"/>
      <w:marTop w:val="0"/>
      <w:marBottom w:val="0"/>
      <w:divBdr>
        <w:top w:val="none" w:sz="0" w:space="0" w:color="auto"/>
        <w:left w:val="none" w:sz="0" w:space="0" w:color="auto"/>
        <w:bottom w:val="none" w:sz="0" w:space="0" w:color="auto"/>
        <w:right w:val="none" w:sz="0" w:space="0" w:color="auto"/>
      </w:divBdr>
    </w:div>
    <w:div w:id="1764256978">
      <w:bodyDiv w:val="1"/>
      <w:marLeft w:val="0"/>
      <w:marRight w:val="0"/>
      <w:marTop w:val="0"/>
      <w:marBottom w:val="0"/>
      <w:divBdr>
        <w:top w:val="none" w:sz="0" w:space="0" w:color="auto"/>
        <w:left w:val="none" w:sz="0" w:space="0" w:color="auto"/>
        <w:bottom w:val="none" w:sz="0" w:space="0" w:color="auto"/>
        <w:right w:val="none" w:sz="0" w:space="0" w:color="auto"/>
      </w:divBdr>
    </w:div>
    <w:div w:id="1780372270">
      <w:bodyDiv w:val="1"/>
      <w:marLeft w:val="0"/>
      <w:marRight w:val="0"/>
      <w:marTop w:val="0"/>
      <w:marBottom w:val="0"/>
      <w:divBdr>
        <w:top w:val="none" w:sz="0" w:space="0" w:color="auto"/>
        <w:left w:val="none" w:sz="0" w:space="0" w:color="auto"/>
        <w:bottom w:val="none" w:sz="0" w:space="0" w:color="auto"/>
        <w:right w:val="none" w:sz="0" w:space="0" w:color="auto"/>
      </w:divBdr>
    </w:div>
    <w:div w:id="1831948676">
      <w:bodyDiv w:val="1"/>
      <w:marLeft w:val="0"/>
      <w:marRight w:val="0"/>
      <w:marTop w:val="0"/>
      <w:marBottom w:val="0"/>
      <w:divBdr>
        <w:top w:val="none" w:sz="0" w:space="0" w:color="auto"/>
        <w:left w:val="none" w:sz="0" w:space="0" w:color="auto"/>
        <w:bottom w:val="none" w:sz="0" w:space="0" w:color="auto"/>
        <w:right w:val="none" w:sz="0" w:space="0" w:color="auto"/>
      </w:divBdr>
    </w:div>
    <w:div w:id="1834951849">
      <w:bodyDiv w:val="1"/>
      <w:marLeft w:val="0"/>
      <w:marRight w:val="0"/>
      <w:marTop w:val="0"/>
      <w:marBottom w:val="0"/>
      <w:divBdr>
        <w:top w:val="none" w:sz="0" w:space="0" w:color="auto"/>
        <w:left w:val="none" w:sz="0" w:space="0" w:color="auto"/>
        <w:bottom w:val="none" w:sz="0" w:space="0" w:color="auto"/>
        <w:right w:val="none" w:sz="0" w:space="0" w:color="auto"/>
      </w:divBdr>
    </w:div>
    <w:div w:id="1841775066">
      <w:bodyDiv w:val="1"/>
      <w:marLeft w:val="0"/>
      <w:marRight w:val="0"/>
      <w:marTop w:val="0"/>
      <w:marBottom w:val="0"/>
      <w:divBdr>
        <w:top w:val="none" w:sz="0" w:space="0" w:color="auto"/>
        <w:left w:val="none" w:sz="0" w:space="0" w:color="auto"/>
        <w:bottom w:val="none" w:sz="0" w:space="0" w:color="auto"/>
        <w:right w:val="none" w:sz="0" w:space="0" w:color="auto"/>
      </w:divBdr>
    </w:div>
    <w:div w:id="1869683115">
      <w:bodyDiv w:val="1"/>
      <w:marLeft w:val="0"/>
      <w:marRight w:val="0"/>
      <w:marTop w:val="0"/>
      <w:marBottom w:val="0"/>
      <w:divBdr>
        <w:top w:val="none" w:sz="0" w:space="0" w:color="auto"/>
        <w:left w:val="none" w:sz="0" w:space="0" w:color="auto"/>
        <w:bottom w:val="none" w:sz="0" w:space="0" w:color="auto"/>
        <w:right w:val="none" w:sz="0" w:space="0" w:color="auto"/>
      </w:divBdr>
    </w:div>
    <w:div w:id="1870987828">
      <w:bodyDiv w:val="1"/>
      <w:marLeft w:val="0"/>
      <w:marRight w:val="0"/>
      <w:marTop w:val="0"/>
      <w:marBottom w:val="0"/>
      <w:divBdr>
        <w:top w:val="none" w:sz="0" w:space="0" w:color="auto"/>
        <w:left w:val="none" w:sz="0" w:space="0" w:color="auto"/>
        <w:bottom w:val="none" w:sz="0" w:space="0" w:color="auto"/>
        <w:right w:val="none" w:sz="0" w:space="0" w:color="auto"/>
      </w:divBdr>
    </w:div>
    <w:div w:id="1879270083">
      <w:bodyDiv w:val="1"/>
      <w:marLeft w:val="0"/>
      <w:marRight w:val="0"/>
      <w:marTop w:val="0"/>
      <w:marBottom w:val="0"/>
      <w:divBdr>
        <w:top w:val="none" w:sz="0" w:space="0" w:color="auto"/>
        <w:left w:val="none" w:sz="0" w:space="0" w:color="auto"/>
        <w:bottom w:val="none" w:sz="0" w:space="0" w:color="auto"/>
        <w:right w:val="none" w:sz="0" w:space="0" w:color="auto"/>
      </w:divBdr>
    </w:div>
    <w:div w:id="1890652210">
      <w:bodyDiv w:val="1"/>
      <w:marLeft w:val="0"/>
      <w:marRight w:val="0"/>
      <w:marTop w:val="0"/>
      <w:marBottom w:val="0"/>
      <w:divBdr>
        <w:top w:val="none" w:sz="0" w:space="0" w:color="auto"/>
        <w:left w:val="none" w:sz="0" w:space="0" w:color="auto"/>
        <w:bottom w:val="none" w:sz="0" w:space="0" w:color="auto"/>
        <w:right w:val="none" w:sz="0" w:space="0" w:color="auto"/>
      </w:divBdr>
    </w:div>
    <w:div w:id="1912276873">
      <w:bodyDiv w:val="1"/>
      <w:marLeft w:val="0"/>
      <w:marRight w:val="0"/>
      <w:marTop w:val="0"/>
      <w:marBottom w:val="0"/>
      <w:divBdr>
        <w:top w:val="none" w:sz="0" w:space="0" w:color="auto"/>
        <w:left w:val="none" w:sz="0" w:space="0" w:color="auto"/>
        <w:bottom w:val="none" w:sz="0" w:space="0" w:color="auto"/>
        <w:right w:val="none" w:sz="0" w:space="0" w:color="auto"/>
      </w:divBdr>
    </w:div>
    <w:div w:id="1916012336">
      <w:bodyDiv w:val="1"/>
      <w:marLeft w:val="0"/>
      <w:marRight w:val="0"/>
      <w:marTop w:val="0"/>
      <w:marBottom w:val="0"/>
      <w:divBdr>
        <w:top w:val="none" w:sz="0" w:space="0" w:color="auto"/>
        <w:left w:val="none" w:sz="0" w:space="0" w:color="auto"/>
        <w:bottom w:val="none" w:sz="0" w:space="0" w:color="auto"/>
        <w:right w:val="none" w:sz="0" w:space="0" w:color="auto"/>
      </w:divBdr>
    </w:div>
    <w:div w:id="1935823148">
      <w:bodyDiv w:val="1"/>
      <w:marLeft w:val="0"/>
      <w:marRight w:val="0"/>
      <w:marTop w:val="0"/>
      <w:marBottom w:val="0"/>
      <w:divBdr>
        <w:top w:val="none" w:sz="0" w:space="0" w:color="auto"/>
        <w:left w:val="none" w:sz="0" w:space="0" w:color="auto"/>
        <w:bottom w:val="none" w:sz="0" w:space="0" w:color="auto"/>
        <w:right w:val="none" w:sz="0" w:space="0" w:color="auto"/>
      </w:divBdr>
    </w:div>
    <w:div w:id="1972831492">
      <w:bodyDiv w:val="1"/>
      <w:marLeft w:val="0"/>
      <w:marRight w:val="0"/>
      <w:marTop w:val="0"/>
      <w:marBottom w:val="0"/>
      <w:divBdr>
        <w:top w:val="none" w:sz="0" w:space="0" w:color="auto"/>
        <w:left w:val="none" w:sz="0" w:space="0" w:color="auto"/>
        <w:bottom w:val="none" w:sz="0" w:space="0" w:color="auto"/>
        <w:right w:val="none" w:sz="0" w:space="0" w:color="auto"/>
      </w:divBdr>
    </w:div>
    <w:div w:id="2088576351">
      <w:bodyDiv w:val="1"/>
      <w:marLeft w:val="0"/>
      <w:marRight w:val="0"/>
      <w:marTop w:val="0"/>
      <w:marBottom w:val="0"/>
      <w:divBdr>
        <w:top w:val="none" w:sz="0" w:space="0" w:color="auto"/>
        <w:left w:val="none" w:sz="0" w:space="0" w:color="auto"/>
        <w:bottom w:val="none" w:sz="0" w:space="0" w:color="auto"/>
        <w:right w:val="none" w:sz="0" w:space="0" w:color="auto"/>
      </w:divBdr>
    </w:div>
    <w:div w:id="2100566044">
      <w:bodyDiv w:val="1"/>
      <w:marLeft w:val="0"/>
      <w:marRight w:val="0"/>
      <w:marTop w:val="0"/>
      <w:marBottom w:val="0"/>
      <w:divBdr>
        <w:top w:val="none" w:sz="0" w:space="0" w:color="auto"/>
        <w:left w:val="none" w:sz="0" w:space="0" w:color="auto"/>
        <w:bottom w:val="none" w:sz="0" w:space="0" w:color="auto"/>
        <w:right w:val="none" w:sz="0" w:space="0" w:color="auto"/>
      </w:divBdr>
    </w:div>
    <w:div w:id="212187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07 - 2010">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5ef12a1-af58-44c4-b029-712fc0605570}" enabled="0" method="" siteId="{15ef12a1-af58-44c4-b029-712fc0605570}"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1043</Words>
  <Characters>5950</Characters>
  <Application>Microsoft Office Word</Application>
  <DocSecurity>4</DocSecurity>
  <Lines>49</Lines>
  <Paragraphs>13</Paragraphs>
  <ScaleCrop>false</ScaleCrop>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2024 CTAS Inventory of Federal Priorities for Policing</dc:title>
  <dc:subject/>
  <dc:creator/>
  <cp:keywords/>
  <dc:description/>
  <cp:lastModifiedBy/>
  <cp:revision>1</cp:revision>
  <dcterms:created xsi:type="dcterms:W3CDTF">2023-11-21T20:33:00Z</dcterms:created>
  <dcterms:modified xsi:type="dcterms:W3CDTF">2023-11-21T20:33:00Z</dcterms:modified>
</cp:coreProperties>
</file>